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E" w:rsidRDefault="00F56FBE" w:rsidP="00F56FBE">
      <w:pPr>
        <w:spacing w:before="80" w:after="0"/>
        <w:jc w:val="center"/>
      </w:pPr>
      <w:r>
        <w:rPr>
          <w:b/>
          <w:color w:val="000000"/>
        </w:rPr>
        <w:t xml:space="preserve">ZAŁĄCZNIK Nr 5 </w:t>
      </w:r>
    </w:p>
    <w:p w:rsidR="00F56FBE" w:rsidRDefault="00F56FBE" w:rsidP="00F56FBE">
      <w:pPr>
        <w:spacing w:before="25" w:after="0"/>
        <w:jc w:val="center"/>
      </w:pPr>
      <w:r>
        <w:rPr>
          <w:b/>
          <w:color w:val="000000"/>
        </w:rPr>
        <w:t>STATUT SOŁECTWA JAMNO</w:t>
      </w:r>
    </w:p>
    <w:p w:rsidR="00F56FBE" w:rsidRDefault="00F56FBE" w:rsidP="00F56FBE">
      <w:pPr>
        <w:spacing w:after="0"/>
      </w:pPr>
    </w:p>
    <w:p w:rsidR="00F56FBE" w:rsidRDefault="00F56FBE" w:rsidP="00F56FBE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F56FBE" w:rsidRDefault="00F56FBE" w:rsidP="00F56FBE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F56FBE" w:rsidRDefault="00F56FBE" w:rsidP="00F56FBE">
      <w:pPr>
        <w:spacing w:before="26" w:after="0"/>
      </w:pPr>
      <w:r>
        <w:rPr>
          <w:b/>
          <w:color w:val="000000"/>
        </w:rPr>
        <w:t xml:space="preserve">§  1. </w:t>
      </w:r>
    </w:p>
    <w:p w:rsidR="00F56FBE" w:rsidRDefault="00F56FBE" w:rsidP="00F56FBE">
      <w:pPr>
        <w:spacing w:before="26" w:after="0"/>
      </w:pPr>
      <w:r>
        <w:rPr>
          <w:color w:val="000000"/>
        </w:rPr>
        <w:t>1. Ilekroć w Statucie jest mowa o:</w:t>
      </w:r>
    </w:p>
    <w:p w:rsidR="00F56FBE" w:rsidRDefault="00F56FBE" w:rsidP="00F56FBE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F56FBE" w:rsidRDefault="00F56FBE" w:rsidP="00F56FBE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F56FBE" w:rsidRDefault="00F56FBE" w:rsidP="00F56FBE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F56FBE" w:rsidRDefault="00F56FBE" w:rsidP="00F56FBE">
      <w:pPr>
        <w:spacing w:before="26" w:after="0"/>
        <w:ind w:left="373"/>
      </w:pPr>
      <w:r>
        <w:rPr>
          <w:color w:val="000000"/>
        </w:rPr>
        <w:t xml:space="preserve"> 4) Sołectwie - należy przez to rozumieć Sołectwo Jamno,</w:t>
      </w:r>
    </w:p>
    <w:p w:rsidR="00F56FBE" w:rsidRDefault="00F56FBE" w:rsidP="00F56FBE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F56FBE" w:rsidRDefault="00F56FBE" w:rsidP="00F56FBE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Jamno.</w:t>
      </w:r>
    </w:p>
    <w:p w:rsidR="00F56FBE" w:rsidRDefault="00F56FBE" w:rsidP="00F56FBE">
      <w:pPr>
        <w:spacing w:before="26" w:after="0"/>
      </w:pPr>
      <w:r>
        <w:rPr>
          <w:b/>
          <w:color w:val="000000"/>
        </w:rPr>
        <w:t xml:space="preserve">§  2. </w:t>
      </w:r>
    </w:p>
    <w:p w:rsidR="00F56FBE" w:rsidRDefault="00F56FBE" w:rsidP="00F56FBE">
      <w:pPr>
        <w:spacing w:before="26" w:after="0"/>
      </w:pPr>
      <w:r>
        <w:rPr>
          <w:color w:val="000000"/>
        </w:rPr>
        <w:t>1. Sołectwo Jamno jest jednostką pomocniczą Gminy Słubice.</w:t>
      </w:r>
    </w:p>
    <w:p w:rsidR="00F56FBE" w:rsidRDefault="00F56FBE" w:rsidP="00F56FBE">
      <w:pPr>
        <w:spacing w:before="26" w:after="0"/>
      </w:pPr>
      <w:r>
        <w:rPr>
          <w:color w:val="000000"/>
        </w:rPr>
        <w:t>2. Sołectwo obejmuje terytorium o</w:t>
      </w:r>
      <w:r w:rsidR="003F66DE">
        <w:rPr>
          <w:color w:val="000000"/>
        </w:rPr>
        <w:t xml:space="preserve"> powierzchni ewidencyjnej 237,15 </w:t>
      </w:r>
      <w:r>
        <w:rPr>
          <w:color w:val="000000"/>
        </w:rPr>
        <w:t>ha.</w:t>
      </w:r>
    </w:p>
    <w:p w:rsidR="00F56FBE" w:rsidRDefault="00F56FBE" w:rsidP="00F56FBE">
      <w:pPr>
        <w:spacing w:before="26" w:after="0"/>
      </w:pPr>
      <w:r>
        <w:rPr>
          <w:color w:val="000000"/>
        </w:rPr>
        <w:t>3. Sołectwo swym zasięgiem obejmuje wieś Jamno</w:t>
      </w:r>
      <w:r w:rsidR="0006485E">
        <w:rPr>
          <w:color w:val="000000"/>
        </w:rPr>
        <w:t>, obręb geodezyjny Jamno</w:t>
      </w:r>
      <w:r>
        <w:rPr>
          <w:color w:val="000000"/>
        </w:rPr>
        <w:t>.</w:t>
      </w:r>
    </w:p>
    <w:p w:rsidR="00F56FBE" w:rsidRDefault="00F56FBE" w:rsidP="00F56FBE">
      <w:pPr>
        <w:spacing w:after="0"/>
      </w:pPr>
    </w:p>
    <w:p w:rsidR="0006485E" w:rsidRDefault="0006485E" w:rsidP="0006485E">
      <w:pPr>
        <w:spacing w:before="146" w:after="0"/>
        <w:jc w:val="center"/>
      </w:pPr>
      <w:r>
        <w:rPr>
          <w:b/>
        </w:rPr>
        <w:t xml:space="preserve">Rozdział  II </w:t>
      </w:r>
    </w:p>
    <w:p w:rsidR="0006485E" w:rsidRDefault="0006485E" w:rsidP="0006485E">
      <w:pPr>
        <w:spacing w:before="25" w:after="0"/>
        <w:jc w:val="center"/>
      </w:pPr>
      <w:r>
        <w:rPr>
          <w:b/>
        </w:rPr>
        <w:t>Zadania sołectwa</w:t>
      </w:r>
    </w:p>
    <w:p w:rsidR="0006485E" w:rsidRDefault="0006485E" w:rsidP="0006485E">
      <w:pPr>
        <w:spacing w:before="26" w:after="0"/>
      </w:pPr>
      <w:r>
        <w:rPr>
          <w:b/>
        </w:rPr>
        <w:t xml:space="preserve">§  3. </w:t>
      </w:r>
    </w:p>
    <w:p w:rsidR="0006485E" w:rsidRDefault="0006485E" w:rsidP="0006485E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06485E" w:rsidRDefault="0006485E" w:rsidP="0006485E">
      <w:pPr>
        <w:spacing w:before="26" w:after="0"/>
        <w:jc w:val="both"/>
      </w:pPr>
      <w:r>
        <w:t>2. Zadania Sołectwa w tym zakresie obejmują w szczególności:</w:t>
      </w:r>
    </w:p>
    <w:p w:rsidR="0006485E" w:rsidRDefault="0006485E" w:rsidP="0006485E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06485E" w:rsidRDefault="0006485E" w:rsidP="0006485E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06485E" w:rsidRDefault="0006485E" w:rsidP="0006485E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06485E" w:rsidRDefault="0006485E" w:rsidP="0006485E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06485E" w:rsidRDefault="0006485E" w:rsidP="0006485E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06485E" w:rsidRDefault="0006485E" w:rsidP="0006485E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06485E" w:rsidRDefault="0006485E" w:rsidP="0006485E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4. </w:t>
      </w:r>
    </w:p>
    <w:p w:rsidR="0006485E" w:rsidRDefault="0006485E" w:rsidP="0006485E">
      <w:pPr>
        <w:spacing w:before="26" w:after="0"/>
        <w:jc w:val="both"/>
      </w:pPr>
      <w:r>
        <w:t>1. Sołectwo współdziałając z organami Gminy, może wyrażać opinię w sprawach:</w:t>
      </w:r>
    </w:p>
    <w:p w:rsidR="0006485E" w:rsidRDefault="0006485E" w:rsidP="0006485E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06485E" w:rsidRDefault="0006485E" w:rsidP="0006485E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06485E" w:rsidRDefault="0006485E" w:rsidP="0006485E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06485E" w:rsidRDefault="0006485E" w:rsidP="0006485E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06485E" w:rsidRDefault="0006485E" w:rsidP="0006485E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06485E" w:rsidRDefault="0006485E" w:rsidP="0006485E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06485E" w:rsidRDefault="0006485E" w:rsidP="0006485E">
      <w:pPr>
        <w:spacing w:before="146" w:after="0"/>
        <w:jc w:val="center"/>
      </w:pPr>
      <w:r>
        <w:rPr>
          <w:b/>
        </w:rPr>
        <w:t xml:space="preserve">Rozdział  III </w:t>
      </w:r>
    </w:p>
    <w:p w:rsidR="0006485E" w:rsidRDefault="0006485E" w:rsidP="0006485E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06485E" w:rsidRDefault="0006485E" w:rsidP="0006485E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06485E" w:rsidRDefault="0006485E" w:rsidP="0006485E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7. </w:t>
      </w:r>
    </w:p>
    <w:p w:rsidR="0006485E" w:rsidRDefault="0006485E" w:rsidP="0006485E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06485E" w:rsidRDefault="0006485E" w:rsidP="0006485E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06485E" w:rsidRDefault="0006485E" w:rsidP="0006485E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06485E" w:rsidRDefault="0006485E" w:rsidP="0006485E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06485E" w:rsidRDefault="0006485E" w:rsidP="0006485E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06485E" w:rsidRDefault="0006485E" w:rsidP="0006485E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06485E" w:rsidRDefault="0006485E" w:rsidP="0006485E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06485E" w:rsidRDefault="0006485E" w:rsidP="0006485E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06485E" w:rsidRDefault="0006485E" w:rsidP="0006485E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06485E" w:rsidRDefault="0006485E" w:rsidP="0006485E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06485E" w:rsidRDefault="0006485E" w:rsidP="0006485E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06485E" w:rsidRDefault="0006485E" w:rsidP="0006485E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10. 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06485E" w:rsidRDefault="0006485E" w:rsidP="0006485E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11. </w:t>
      </w:r>
    </w:p>
    <w:p w:rsidR="0006485E" w:rsidRDefault="0006485E" w:rsidP="0006485E">
      <w:pPr>
        <w:spacing w:before="26" w:after="0"/>
        <w:jc w:val="both"/>
      </w:pPr>
      <w:r>
        <w:t>1. Sołtys jest jednocześnie Przewodniczącym Rady Sołeckiej.</w:t>
      </w:r>
    </w:p>
    <w:p w:rsidR="0006485E" w:rsidRDefault="0006485E" w:rsidP="0006485E">
      <w:pPr>
        <w:spacing w:before="26" w:after="0"/>
        <w:jc w:val="both"/>
      </w:pPr>
      <w:r>
        <w:t>2. Do zadań Sołtysa należy w szczególności: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06485E" w:rsidRDefault="0006485E" w:rsidP="0006485E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06485E" w:rsidRDefault="0006485E" w:rsidP="0006485E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12. </w:t>
      </w:r>
    </w:p>
    <w:p w:rsidR="0006485E" w:rsidRDefault="0006485E" w:rsidP="0006485E">
      <w:pPr>
        <w:spacing w:before="26" w:after="0"/>
        <w:jc w:val="both"/>
      </w:pPr>
      <w:r>
        <w:t>1. Rada Sołecka składa się z trzech członków w tym z Przewodniczącego.</w:t>
      </w:r>
    </w:p>
    <w:p w:rsidR="0006485E" w:rsidRDefault="0006485E" w:rsidP="0006485E">
      <w:pPr>
        <w:spacing w:before="26" w:after="0"/>
        <w:jc w:val="both"/>
      </w:pPr>
      <w:r>
        <w:t>2. Przewodniczący kieruje pracą Rady Sołeckiej i reprezentuje ją na zewnątrz.</w:t>
      </w:r>
    </w:p>
    <w:p w:rsidR="0006485E" w:rsidRDefault="0006485E" w:rsidP="0006485E">
      <w:pPr>
        <w:spacing w:before="26" w:after="0"/>
        <w:jc w:val="both"/>
      </w:pPr>
      <w:r>
        <w:t>3. Rada Sołecka ma charakter opiniodawczy i doradczy.</w:t>
      </w:r>
    </w:p>
    <w:p w:rsidR="0006485E" w:rsidRDefault="0006485E" w:rsidP="0006485E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13. </w:t>
      </w:r>
    </w:p>
    <w:p w:rsidR="0006485E" w:rsidRDefault="0006485E" w:rsidP="0006485E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06485E" w:rsidRDefault="0006485E" w:rsidP="0006485E">
      <w:pPr>
        <w:spacing w:before="26" w:after="0"/>
      </w:pPr>
      <w:r>
        <w:t>2. Sołtys otrzymuje dietę za udział w sesji na podstawie odrębnej uchwały Rady.</w:t>
      </w:r>
    </w:p>
    <w:p w:rsidR="0006485E" w:rsidRDefault="0006485E" w:rsidP="0006485E">
      <w:pPr>
        <w:spacing w:before="146" w:after="0"/>
        <w:jc w:val="center"/>
      </w:pPr>
      <w:r>
        <w:rPr>
          <w:b/>
        </w:rPr>
        <w:t xml:space="preserve">Rozdział  IV </w:t>
      </w:r>
    </w:p>
    <w:p w:rsidR="0006485E" w:rsidRDefault="0006485E" w:rsidP="0006485E">
      <w:pPr>
        <w:spacing w:before="25" w:after="0"/>
        <w:jc w:val="center"/>
      </w:pPr>
      <w:r>
        <w:rPr>
          <w:b/>
        </w:rPr>
        <w:t>Zasady i tryb wyborów</w:t>
      </w:r>
    </w:p>
    <w:p w:rsidR="0006485E" w:rsidRDefault="0006485E" w:rsidP="0006485E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06485E" w:rsidRDefault="0006485E" w:rsidP="0006485E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06485E" w:rsidRDefault="0006485E" w:rsidP="0006485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06485E" w:rsidRDefault="0006485E" w:rsidP="0006485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</w:rPr>
        <w:t>Liczba osób, o której mowa w  ust. 2,  podawana jest przez pracownika Urzędu Gminy Słubice zatrudnionego na stanowisku ds. ewidencji ludności.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15. </w:t>
      </w:r>
    </w:p>
    <w:p w:rsidR="0006485E" w:rsidRDefault="0006485E" w:rsidP="0006485E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06485E" w:rsidRDefault="0006485E" w:rsidP="0006485E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06485E" w:rsidRDefault="0006485E" w:rsidP="0006485E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06485E" w:rsidRDefault="0006485E" w:rsidP="0006485E">
      <w:pPr>
        <w:spacing w:before="26" w:after="0"/>
        <w:jc w:val="both"/>
      </w:pPr>
      <w:r>
        <w:t>2. Wybory uzupełniające odbywają się według zasad określonych w § 18 - 21.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17. </w:t>
      </w:r>
    </w:p>
    <w:p w:rsidR="0006485E" w:rsidRDefault="0006485E" w:rsidP="0006485E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06485E" w:rsidRDefault="0006485E" w:rsidP="0006485E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18. </w:t>
      </w:r>
    </w:p>
    <w:p w:rsidR="0006485E" w:rsidRDefault="0006485E" w:rsidP="0006485E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06485E" w:rsidRDefault="0006485E" w:rsidP="0006485E">
      <w:pPr>
        <w:spacing w:before="26" w:after="0"/>
        <w:jc w:val="both"/>
      </w:pPr>
      <w:r>
        <w:t>2. Członkowie Komisji wybierają ze swego grona przewodniczącego.</w:t>
      </w:r>
    </w:p>
    <w:p w:rsidR="0006485E" w:rsidRDefault="0006485E" w:rsidP="0006485E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06485E" w:rsidRDefault="0006485E" w:rsidP="0006485E">
      <w:pPr>
        <w:spacing w:before="26" w:after="0"/>
        <w:jc w:val="both"/>
      </w:pPr>
      <w:r>
        <w:t>4. Do zadań Komisji Skrutacyjnej należy: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1) przyjęcie zgłoszeń kandydatów,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2) przeprowadzenie tajnego głosowania,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3) ustalenie wyników wyborów,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4) ogłoszenie wyników wyborów,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20. </w:t>
      </w:r>
    </w:p>
    <w:p w:rsidR="0006485E" w:rsidRDefault="0006485E" w:rsidP="0006485E">
      <w:pPr>
        <w:spacing w:before="26" w:after="0"/>
        <w:jc w:val="both"/>
      </w:pPr>
      <w:r>
        <w:t>1. Sołtysem zostaje kandydat, który uzyskał największą liczbę głosów.</w:t>
      </w:r>
    </w:p>
    <w:p w:rsidR="0006485E" w:rsidRDefault="0006485E" w:rsidP="0006485E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21. </w:t>
      </w:r>
    </w:p>
    <w:p w:rsidR="0006485E" w:rsidRDefault="0006485E" w:rsidP="0006485E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06485E" w:rsidRDefault="0006485E" w:rsidP="0006485E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23. </w:t>
      </w:r>
    </w:p>
    <w:p w:rsidR="0006485E" w:rsidRDefault="0006485E" w:rsidP="0006485E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06485E" w:rsidRDefault="0006485E" w:rsidP="0006485E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25. </w:t>
      </w:r>
    </w:p>
    <w:p w:rsidR="0006485E" w:rsidRDefault="0006485E" w:rsidP="0006485E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06485E" w:rsidRDefault="0006485E" w:rsidP="0006485E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06485E" w:rsidRDefault="0006485E" w:rsidP="0006485E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06485E" w:rsidRDefault="0006485E" w:rsidP="0006485E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06485E" w:rsidRDefault="0006485E" w:rsidP="0006485E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06485E" w:rsidRDefault="0006485E" w:rsidP="0006485E">
      <w:pPr>
        <w:spacing w:before="146" w:after="0"/>
        <w:jc w:val="center"/>
      </w:pPr>
      <w:r>
        <w:rPr>
          <w:b/>
        </w:rPr>
        <w:t xml:space="preserve">Rozdział  V </w:t>
      </w:r>
    </w:p>
    <w:p w:rsidR="0006485E" w:rsidRDefault="0006485E" w:rsidP="0006485E">
      <w:pPr>
        <w:spacing w:before="25" w:after="0"/>
        <w:jc w:val="center"/>
      </w:pPr>
      <w:r>
        <w:rPr>
          <w:b/>
        </w:rPr>
        <w:t>Gospodarka mieniem sołectwa</w:t>
      </w:r>
    </w:p>
    <w:p w:rsidR="0006485E" w:rsidRDefault="0006485E" w:rsidP="0006485E">
      <w:pPr>
        <w:spacing w:before="26" w:after="0"/>
      </w:pPr>
      <w:r>
        <w:rPr>
          <w:b/>
        </w:rPr>
        <w:t xml:space="preserve">§  26. </w:t>
      </w:r>
    </w:p>
    <w:p w:rsidR="0006485E" w:rsidRDefault="0006485E" w:rsidP="0006485E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06485E" w:rsidRDefault="0006485E" w:rsidP="0006485E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06485E" w:rsidRDefault="0006485E" w:rsidP="0006485E">
      <w:pPr>
        <w:spacing w:before="26" w:after="0"/>
        <w:jc w:val="both"/>
      </w:pPr>
      <w:r>
        <w:t>3. Sołectwo administruje przekazanym w zarząd przez Gminę mieniem gminnym.</w:t>
      </w:r>
    </w:p>
    <w:p w:rsidR="0006485E" w:rsidRDefault="0006485E" w:rsidP="0006485E">
      <w:pPr>
        <w:spacing w:before="26" w:after="0"/>
        <w:jc w:val="both"/>
      </w:pPr>
      <w:r>
        <w:t>4. W skład mienia Sołectwa wchodzą: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1) mienie powierzone przez Gminę,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06485E" w:rsidRDefault="0006485E" w:rsidP="0006485E">
      <w:pPr>
        <w:spacing w:before="26" w:after="0"/>
        <w:jc w:val="both"/>
      </w:pPr>
      <w:r>
        <w:t>5. Sołectwo: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28. </w:t>
      </w:r>
    </w:p>
    <w:p w:rsidR="0006485E" w:rsidRDefault="0006485E" w:rsidP="0006485E">
      <w:pPr>
        <w:spacing w:before="26" w:after="0"/>
        <w:jc w:val="both"/>
      </w:pPr>
      <w:r>
        <w:t>1. Sołectwu przyznaje się uprawnienia mieszczące się w zakresie zwykłego zarządu.</w:t>
      </w:r>
    </w:p>
    <w:p w:rsidR="0006485E" w:rsidRDefault="0006485E" w:rsidP="0006485E">
      <w:pPr>
        <w:spacing w:before="26" w:after="0"/>
        <w:jc w:val="both"/>
      </w:pPr>
      <w:r>
        <w:t>2. Do czynności zwykłego zarządu należy w szczególności: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06485E" w:rsidRDefault="0006485E" w:rsidP="0006485E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3) zachowanie mienia.</w:t>
      </w:r>
    </w:p>
    <w:p w:rsidR="0006485E" w:rsidRDefault="0006485E" w:rsidP="0006485E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32. </w:t>
      </w:r>
    </w:p>
    <w:p w:rsidR="0006485E" w:rsidRDefault="0006485E" w:rsidP="0006485E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06485E" w:rsidRDefault="0006485E" w:rsidP="0006485E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06485E" w:rsidRDefault="0006485E" w:rsidP="0006485E">
      <w:pPr>
        <w:spacing w:before="146" w:after="0"/>
        <w:jc w:val="center"/>
      </w:pPr>
      <w:r>
        <w:rPr>
          <w:b/>
        </w:rPr>
        <w:t xml:space="preserve">Rozdział  VI </w:t>
      </w:r>
    </w:p>
    <w:p w:rsidR="0006485E" w:rsidRDefault="0006485E" w:rsidP="0006485E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06485E" w:rsidRDefault="0006485E" w:rsidP="0006485E">
      <w:pPr>
        <w:spacing w:before="26" w:after="0"/>
      </w:pPr>
      <w:r>
        <w:rPr>
          <w:b/>
        </w:rPr>
        <w:t xml:space="preserve">§  33. </w:t>
      </w:r>
    </w:p>
    <w:p w:rsidR="0006485E" w:rsidRDefault="0006485E" w:rsidP="0006485E">
      <w:pPr>
        <w:spacing w:before="26" w:after="0"/>
        <w:jc w:val="both"/>
      </w:pPr>
      <w:r>
        <w:t>1. Nadzór nad działalnością organów Sołectw sprawuje Rada Gminy oraz Wójt.</w:t>
      </w:r>
    </w:p>
    <w:p w:rsidR="0006485E" w:rsidRDefault="0006485E" w:rsidP="0006485E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06485E" w:rsidRDefault="0006485E" w:rsidP="0006485E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06485E" w:rsidRDefault="0006485E" w:rsidP="0006485E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06485E" w:rsidRDefault="0006485E" w:rsidP="0006485E">
      <w:pPr>
        <w:spacing w:before="26" w:after="0"/>
        <w:jc w:val="both"/>
      </w:pPr>
      <w:r>
        <w:t>1. Środkami nadzorczymi są: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1) zawieszenie uchwał Zebrania Wiejskiego,</w:t>
      </w:r>
    </w:p>
    <w:p w:rsidR="0006485E" w:rsidRDefault="0006485E" w:rsidP="0006485E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06485E" w:rsidRDefault="0006485E" w:rsidP="0006485E">
      <w:pPr>
        <w:spacing w:before="146" w:after="0"/>
        <w:jc w:val="center"/>
      </w:pPr>
      <w:r>
        <w:rPr>
          <w:b/>
        </w:rPr>
        <w:t xml:space="preserve">Rozdział  VII </w:t>
      </w:r>
    </w:p>
    <w:p w:rsidR="0006485E" w:rsidRDefault="0006485E" w:rsidP="0006485E">
      <w:pPr>
        <w:spacing w:before="25" w:after="0"/>
        <w:jc w:val="center"/>
      </w:pPr>
      <w:r>
        <w:rPr>
          <w:b/>
        </w:rPr>
        <w:t>Postanowienia końcowe</w:t>
      </w:r>
    </w:p>
    <w:p w:rsidR="0006485E" w:rsidRDefault="0006485E" w:rsidP="0006485E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06485E" w:rsidRDefault="0006485E" w:rsidP="0006485E">
      <w:pPr>
        <w:spacing w:before="26" w:after="0"/>
        <w:jc w:val="both"/>
      </w:pPr>
      <w:r>
        <w:t>W sprawach nieuregulowanych w niniejszym Statucie mają zastosowanie przepisy:</w:t>
      </w:r>
    </w:p>
    <w:p w:rsidR="0006485E" w:rsidRDefault="0006485E" w:rsidP="0006485E">
      <w:pPr>
        <w:spacing w:before="25" w:after="0"/>
        <w:jc w:val="both"/>
      </w:pPr>
      <w:r>
        <w:t>1. ustawy z dnia 8 marca 1990r. o samorządzie gminnym,</w:t>
      </w:r>
    </w:p>
    <w:p w:rsidR="0006485E" w:rsidRDefault="0006485E" w:rsidP="0006485E">
      <w:pPr>
        <w:spacing w:before="25" w:after="0"/>
        <w:jc w:val="both"/>
      </w:pPr>
      <w:r>
        <w:t>2. ustawy z dnia 26 listopada 1998r. o finansach publicznych,</w:t>
      </w:r>
    </w:p>
    <w:p w:rsidR="0006485E" w:rsidRDefault="0006485E" w:rsidP="0006485E">
      <w:pPr>
        <w:spacing w:before="25" w:after="0"/>
        <w:jc w:val="both"/>
      </w:pPr>
      <w:r>
        <w:t>3. inne przepisy w zakresie dotyczącym jednostek pomocniczych gmin,</w:t>
      </w:r>
    </w:p>
    <w:p w:rsidR="0006485E" w:rsidRDefault="0006485E" w:rsidP="0006485E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06485E">
      <w:pPr>
        <w:spacing w:before="146" w:after="0"/>
        <w:jc w:val="center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EF" w:rsidRDefault="000E5DEF" w:rsidP="0006485E">
      <w:pPr>
        <w:spacing w:after="0" w:line="240" w:lineRule="auto"/>
      </w:pPr>
      <w:r>
        <w:separator/>
      </w:r>
    </w:p>
  </w:endnote>
  <w:endnote w:type="continuationSeparator" w:id="1">
    <w:p w:rsidR="000E5DEF" w:rsidRDefault="000E5DEF" w:rsidP="000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EF" w:rsidRDefault="000E5DEF" w:rsidP="0006485E">
      <w:pPr>
        <w:spacing w:after="0" w:line="240" w:lineRule="auto"/>
      </w:pPr>
      <w:r>
        <w:separator/>
      </w:r>
    </w:p>
  </w:footnote>
  <w:footnote w:type="continuationSeparator" w:id="1">
    <w:p w:rsidR="000E5DEF" w:rsidRDefault="000E5DEF" w:rsidP="0006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5E" w:rsidRPr="0006485E" w:rsidRDefault="0006485E" w:rsidP="0006485E">
    <w:pPr>
      <w:pStyle w:val="Header"/>
      <w:jc w:val="right"/>
      <w:rPr>
        <w:i/>
        <w:sz w:val="28"/>
      </w:rPr>
    </w:pPr>
    <w:r w:rsidRPr="0006485E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FBE"/>
    <w:rsid w:val="0006485E"/>
    <w:rsid w:val="000E5DEF"/>
    <w:rsid w:val="003A7797"/>
    <w:rsid w:val="003F66DE"/>
    <w:rsid w:val="005113D2"/>
    <w:rsid w:val="00697487"/>
    <w:rsid w:val="00925915"/>
    <w:rsid w:val="00B05AD5"/>
    <w:rsid w:val="00D8064F"/>
    <w:rsid w:val="00F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BE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85E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0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85E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06485E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0648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2182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2019-08-05T09:51:00Z</cp:lastPrinted>
  <dcterms:created xsi:type="dcterms:W3CDTF">2019-07-15T11:30:00Z</dcterms:created>
  <dcterms:modified xsi:type="dcterms:W3CDTF">2019-08-05T09:51:00Z</dcterms:modified>
</cp:coreProperties>
</file>