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A610" w14:textId="2134C1D6" w:rsidR="00F33F34" w:rsidRPr="007D278D" w:rsidRDefault="00694CCE">
      <w:pPr>
        <w:spacing w:after="497" w:line="259" w:lineRule="auto"/>
        <w:ind w:left="0" w:firstLine="0"/>
        <w:jc w:val="right"/>
        <w:rPr>
          <w:rFonts w:ascii="Times New Roman" w:hAnsi="Times New Roman" w:cs="Times New Roman"/>
          <w:sz w:val="24"/>
        </w:rPr>
      </w:pPr>
      <w:r w:rsidRPr="007D278D">
        <w:rPr>
          <w:rFonts w:ascii="Times New Roman" w:eastAsia="Verdana" w:hAnsi="Times New Roman" w:cs="Times New Roman"/>
          <w:sz w:val="24"/>
        </w:rPr>
        <w:t xml:space="preserve">Załącznik nr </w:t>
      </w:r>
      <w:r w:rsidR="00294F34">
        <w:rPr>
          <w:rFonts w:ascii="Times New Roman" w:eastAsia="Verdana" w:hAnsi="Times New Roman" w:cs="Times New Roman"/>
          <w:sz w:val="24"/>
        </w:rPr>
        <w:t>4</w:t>
      </w:r>
      <w:r w:rsidR="00DB4819">
        <w:rPr>
          <w:rFonts w:ascii="Times New Roman" w:eastAsia="Verdana" w:hAnsi="Times New Roman" w:cs="Times New Roman"/>
          <w:sz w:val="24"/>
        </w:rPr>
        <w:t>.3</w:t>
      </w:r>
      <w:r w:rsidRPr="007D278D">
        <w:rPr>
          <w:rFonts w:ascii="Times New Roman" w:eastAsia="Verdana" w:hAnsi="Times New Roman" w:cs="Times New Roman"/>
          <w:sz w:val="24"/>
        </w:rPr>
        <w:t xml:space="preserve"> do umowy Nr …………………………….. z dnia ………………….</w:t>
      </w:r>
    </w:p>
    <w:p w14:paraId="1B8D7E38" w14:textId="77777777" w:rsidR="00F33F34" w:rsidRPr="007D278D" w:rsidRDefault="00694CCE">
      <w:pPr>
        <w:pStyle w:val="Nagwek1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Klauzula informacyjna Instytucji Pośredniczącej</w:t>
      </w:r>
    </w:p>
    <w:p w14:paraId="1E2FEBFC" w14:textId="77777777" w:rsidR="00F33F34" w:rsidRPr="007D278D" w:rsidRDefault="00694CCE" w:rsidP="007D278D">
      <w:pPr>
        <w:ind w:left="-5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W celu wykonania obowiązku nałożonego art. 13 i 14 RODO</w:t>
      </w:r>
      <w:r w:rsidRPr="007D278D">
        <w:rPr>
          <w:rFonts w:ascii="Times New Roman" w:hAnsi="Times New Roman" w:cs="Times New Roman"/>
          <w:sz w:val="24"/>
          <w:vertAlign w:val="superscript"/>
        </w:rPr>
        <w:footnoteReference w:id="1"/>
      </w:r>
      <w:r w:rsidRPr="007D278D">
        <w:rPr>
          <w:rFonts w:ascii="Times New Roman" w:hAnsi="Times New Roman" w:cs="Times New Roman"/>
          <w:sz w:val="24"/>
          <w:vertAlign w:val="superscript"/>
        </w:rPr>
        <w:t>)</w:t>
      </w:r>
      <w:r w:rsidRPr="007D278D">
        <w:rPr>
          <w:rFonts w:ascii="Times New Roman" w:hAnsi="Times New Roman" w:cs="Times New Roman"/>
          <w:sz w:val="24"/>
        </w:rPr>
        <w:t>, w związku z art. 88 ustawy o zasadach realizacji zadań finansowanych ze środków europejskich w perspektywie finansowej 2021-2027</w:t>
      </w:r>
      <w:r w:rsidRPr="007D278D">
        <w:rPr>
          <w:rFonts w:ascii="Times New Roman" w:hAnsi="Times New Roman" w:cs="Times New Roman"/>
          <w:sz w:val="24"/>
          <w:vertAlign w:val="superscript"/>
        </w:rPr>
        <w:footnoteReference w:id="2"/>
      </w:r>
      <w:r w:rsidRPr="007D278D">
        <w:rPr>
          <w:rFonts w:ascii="Times New Roman" w:hAnsi="Times New Roman" w:cs="Times New Roman"/>
          <w:sz w:val="24"/>
          <w:vertAlign w:val="superscript"/>
        </w:rPr>
        <w:t>)</w:t>
      </w:r>
      <w:r w:rsidRPr="007D278D">
        <w:rPr>
          <w:rFonts w:ascii="Times New Roman" w:hAnsi="Times New Roman" w:cs="Times New Roman"/>
          <w:sz w:val="24"/>
        </w:rPr>
        <w:t>, informujemy o zasadach przetwarzania Państwa danych osobowych:</w:t>
      </w:r>
    </w:p>
    <w:p w14:paraId="2F7CDA85" w14:textId="77777777" w:rsidR="00F33F34" w:rsidRPr="007D278D" w:rsidRDefault="00694CCE">
      <w:pPr>
        <w:pStyle w:val="Nagwek2"/>
        <w:tabs>
          <w:tab w:val="center" w:pos="445"/>
          <w:tab w:val="center" w:pos="1359"/>
        </w:tabs>
        <w:ind w:left="0" w:firstLine="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 w:val="0"/>
          <w:sz w:val="24"/>
        </w:rPr>
        <w:tab/>
      </w:r>
      <w:r w:rsidRPr="007D278D">
        <w:rPr>
          <w:rFonts w:ascii="Times New Roman" w:hAnsi="Times New Roman" w:cs="Times New Roman"/>
          <w:sz w:val="24"/>
        </w:rPr>
        <w:t>1.</w:t>
      </w:r>
      <w:r w:rsidRPr="007D278D">
        <w:rPr>
          <w:rFonts w:ascii="Times New Roman" w:hAnsi="Times New Roman" w:cs="Times New Roman"/>
          <w:sz w:val="24"/>
        </w:rPr>
        <w:tab/>
        <w:t>Administrator</w:t>
      </w:r>
    </w:p>
    <w:p w14:paraId="63D7EE17" w14:textId="77777777" w:rsidR="00F33F34" w:rsidRPr="007D278D" w:rsidRDefault="00694CCE" w:rsidP="007D278D">
      <w:pPr>
        <w:ind w:left="-5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Odrębnym administratorem Państwa danych jest Instytucja Pośrednicząca w ramach FEM 2021-2027, tj. </w:t>
      </w:r>
      <w:r w:rsidRPr="007D278D">
        <w:rPr>
          <w:rFonts w:ascii="Times New Roman" w:hAnsi="Times New Roman" w:cs="Times New Roman"/>
          <w:b/>
          <w:sz w:val="24"/>
        </w:rPr>
        <w:t>Mazowiecka Jednostka Wdrażania Programów Unijnych</w:t>
      </w:r>
      <w:r w:rsidRPr="007D278D">
        <w:rPr>
          <w:rFonts w:ascii="Times New Roman" w:hAnsi="Times New Roman" w:cs="Times New Roman"/>
          <w:sz w:val="24"/>
        </w:rPr>
        <w:t xml:space="preserve"> z siedzibą przy ul. Inflanckiej 4, 00-189 Warszawa. </w:t>
      </w:r>
    </w:p>
    <w:p w14:paraId="6DD5D706" w14:textId="77777777" w:rsidR="00F33F34" w:rsidRPr="007D278D" w:rsidRDefault="00694CCE" w:rsidP="007D278D">
      <w:pPr>
        <w:pStyle w:val="Nagwek2"/>
        <w:tabs>
          <w:tab w:val="center" w:pos="445"/>
          <w:tab w:val="center" w:pos="1888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 w:val="0"/>
          <w:sz w:val="24"/>
        </w:rPr>
        <w:tab/>
      </w:r>
      <w:r w:rsidRPr="007D278D">
        <w:rPr>
          <w:rFonts w:ascii="Times New Roman" w:hAnsi="Times New Roman" w:cs="Times New Roman"/>
          <w:sz w:val="24"/>
        </w:rPr>
        <w:t>2.</w:t>
      </w:r>
      <w:r w:rsidRPr="007D278D">
        <w:rPr>
          <w:rFonts w:ascii="Times New Roman" w:hAnsi="Times New Roman" w:cs="Times New Roman"/>
          <w:sz w:val="24"/>
        </w:rPr>
        <w:tab/>
        <w:t>Cel przetwarzania danych</w:t>
      </w:r>
    </w:p>
    <w:p w14:paraId="3FA6E5E2" w14:textId="77777777" w:rsidR="00F33F34" w:rsidRPr="007D278D" w:rsidRDefault="00694CCE" w:rsidP="007D278D">
      <w:pPr>
        <w:numPr>
          <w:ilvl w:val="0"/>
          <w:numId w:val="1"/>
        </w:numPr>
        <w:ind w:right="138"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dane osobowe będą przetwarzane w związku z realizacją FEM 2021-2027, w szczególności w celu monitorowania, sprawozdawczości, komunikacji, publikacji, ewaluacji, zarządzania finansowego, weryfikacji i audytów oraz do celów określania kwalifikowalności uczestników;</w:t>
      </w:r>
    </w:p>
    <w:p w14:paraId="00CDEDBD" w14:textId="77777777" w:rsidR="00F33F34" w:rsidRPr="007D278D" w:rsidRDefault="00694CCE" w:rsidP="007D278D">
      <w:pPr>
        <w:numPr>
          <w:ilvl w:val="0"/>
          <w:numId w:val="1"/>
        </w:numPr>
        <w:spacing w:after="0"/>
        <w:ind w:right="138"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podanie danych jest dobrowolne, ale konieczne do realizacji wyżej wymienionego celu. </w:t>
      </w:r>
    </w:p>
    <w:p w14:paraId="77262EF1" w14:textId="77777777" w:rsidR="00F33F34" w:rsidRPr="007D278D" w:rsidRDefault="00694CCE" w:rsidP="007D278D">
      <w:pPr>
        <w:ind w:left="577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Odmowa ich podania jest równoznaczna z brakiem możliwości podjęcia stosownych działań.</w:t>
      </w:r>
    </w:p>
    <w:p w14:paraId="0EE3D81A" w14:textId="77777777" w:rsidR="00F33F34" w:rsidRPr="007D278D" w:rsidRDefault="00694CCE">
      <w:pPr>
        <w:pStyle w:val="Nagwek2"/>
        <w:tabs>
          <w:tab w:val="center" w:pos="445"/>
          <w:tab w:val="center" w:pos="1842"/>
        </w:tabs>
        <w:ind w:left="0" w:firstLine="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 w:val="0"/>
          <w:sz w:val="24"/>
        </w:rPr>
        <w:tab/>
      </w:r>
      <w:r w:rsidRPr="007D278D">
        <w:rPr>
          <w:rFonts w:ascii="Times New Roman" w:hAnsi="Times New Roman" w:cs="Times New Roman"/>
          <w:sz w:val="24"/>
        </w:rPr>
        <w:t>3.</w:t>
      </w:r>
      <w:r w:rsidRPr="007D278D">
        <w:rPr>
          <w:rFonts w:ascii="Times New Roman" w:hAnsi="Times New Roman" w:cs="Times New Roman"/>
          <w:sz w:val="24"/>
        </w:rPr>
        <w:tab/>
        <w:t xml:space="preserve">Podstawa przetwarzania </w:t>
      </w:r>
    </w:p>
    <w:p w14:paraId="55E628E6" w14:textId="77777777" w:rsidR="00F33F34" w:rsidRPr="007D278D" w:rsidRDefault="00694CCE">
      <w:pPr>
        <w:ind w:left="-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Będziemy przetwarzać Państwa dane osobowe w związku z tym, że: </w:t>
      </w:r>
    </w:p>
    <w:p w14:paraId="79BBD605" w14:textId="77777777" w:rsidR="00F33F34" w:rsidRPr="007D278D" w:rsidRDefault="00694CCE">
      <w:pPr>
        <w:ind w:left="-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Zobowiązuje nas do tego </w:t>
      </w:r>
      <w:r w:rsidRPr="007D278D">
        <w:rPr>
          <w:rFonts w:ascii="Times New Roman" w:hAnsi="Times New Roman" w:cs="Times New Roman"/>
          <w:b/>
          <w:sz w:val="24"/>
        </w:rPr>
        <w:t>prawo</w:t>
      </w:r>
      <w:r w:rsidRPr="007D278D">
        <w:rPr>
          <w:rFonts w:ascii="Times New Roman" w:hAnsi="Times New Roman" w:cs="Times New Roman"/>
          <w:sz w:val="24"/>
        </w:rPr>
        <w:t xml:space="preserve"> (art. 6 ust. 1 lit. c i art. 9 ust. 2 lit. g):</w:t>
      </w:r>
    </w:p>
    <w:p w14:paraId="3248FB71" w14:textId="4D825087" w:rsidR="00F33F34" w:rsidRPr="007D278D" w:rsidRDefault="00694CCE" w:rsidP="007D278D">
      <w:pPr>
        <w:numPr>
          <w:ilvl w:val="0"/>
          <w:numId w:val="2"/>
        </w:numPr>
        <w:spacing w:after="0"/>
        <w:ind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rozporządzenie Parlamentu Europejskiego i Rady (UE) nr 2021/1060 </w:t>
      </w:r>
      <w:r w:rsidR="007D278D">
        <w:rPr>
          <w:rFonts w:ascii="Times New Roman" w:hAnsi="Times New Roman" w:cs="Times New Roman"/>
          <w:sz w:val="24"/>
        </w:rPr>
        <w:br/>
      </w:r>
      <w:r w:rsidRPr="007D278D">
        <w:rPr>
          <w:rFonts w:ascii="Times New Roman" w:hAnsi="Times New Roman" w:cs="Times New Roman"/>
          <w:sz w:val="24"/>
        </w:rPr>
        <w:t>z 24 czerwca 2021</w:t>
      </w:r>
      <w:r w:rsidR="007D278D">
        <w:rPr>
          <w:rFonts w:ascii="Times New Roman" w:hAnsi="Times New Roman" w:cs="Times New Roman"/>
          <w:sz w:val="24"/>
        </w:rPr>
        <w:t xml:space="preserve"> </w:t>
      </w:r>
      <w:r w:rsidRPr="007D278D">
        <w:rPr>
          <w:rFonts w:ascii="Times New Roman" w:hAnsi="Times New Roman" w:cs="Times New Roman"/>
          <w:sz w:val="24"/>
        </w:rPr>
        <w:t xml:space="preserve">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</w:t>
      </w:r>
    </w:p>
    <w:p w14:paraId="34E2F0EC" w14:textId="77777777" w:rsidR="00F33F34" w:rsidRPr="007D278D" w:rsidRDefault="00694CCE">
      <w:pPr>
        <w:ind w:left="577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30.06.2021, str. 159, z </w:t>
      </w:r>
      <w:proofErr w:type="spellStart"/>
      <w:r w:rsidRPr="007D278D">
        <w:rPr>
          <w:rFonts w:ascii="Times New Roman" w:hAnsi="Times New Roman" w:cs="Times New Roman"/>
          <w:sz w:val="24"/>
        </w:rPr>
        <w:t>późn</w:t>
      </w:r>
      <w:proofErr w:type="spellEnd"/>
      <w:r w:rsidRPr="007D278D">
        <w:rPr>
          <w:rFonts w:ascii="Times New Roman" w:hAnsi="Times New Roman" w:cs="Times New Roman"/>
          <w:sz w:val="24"/>
        </w:rPr>
        <w:t>. zm.);</w:t>
      </w:r>
    </w:p>
    <w:p w14:paraId="01416388" w14:textId="77777777" w:rsidR="00F33F34" w:rsidRPr="007D278D" w:rsidRDefault="00694CCE">
      <w:pPr>
        <w:numPr>
          <w:ilvl w:val="0"/>
          <w:numId w:val="2"/>
        </w:numPr>
        <w:ind w:hanging="283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rozporządzenie Parlamentu Europejskiego i Rady (UE) 2021/1057 z dnia 24 czerwca 2021 r. ustanawiające Europejski Fundusz Społeczny Plus (EFS+) oraz uchylające </w:t>
      </w:r>
      <w:r w:rsidRPr="007D278D">
        <w:rPr>
          <w:rFonts w:ascii="Times New Roman" w:hAnsi="Times New Roman" w:cs="Times New Roman"/>
          <w:sz w:val="24"/>
        </w:rPr>
        <w:lastRenderedPageBreak/>
        <w:t xml:space="preserve">rozporządzenie (UE) nr 1296/2013 (Dz. Urz. UE L 231 z 30.06.2021, str. 21, z </w:t>
      </w:r>
      <w:proofErr w:type="spellStart"/>
      <w:r w:rsidRPr="007D278D">
        <w:rPr>
          <w:rFonts w:ascii="Times New Roman" w:hAnsi="Times New Roman" w:cs="Times New Roman"/>
          <w:sz w:val="24"/>
        </w:rPr>
        <w:t>późn</w:t>
      </w:r>
      <w:proofErr w:type="spellEnd"/>
      <w:r w:rsidRPr="007D278D">
        <w:rPr>
          <w:rFonts w:ascii="Times New Roman" w:hAnsi="Times New Roman" w:cs="Times New Roman"/>
          <w:sz w:val="24"/>
        </w:rPr>
        <w:t>. zm.);</w:t>
      </w:r>
    </w:p>
    <w:p w14:paraId="44940B0F" w14:textId="77777777" w:rsidR="00F33F34" w:rsidRPr="007D278D" w:rsidRDefault="00694CCE">
      <w:pPr>
        <w:numPr>
          <w:ilvl w:val="0"/>
          <w:numId w:val="2"/>
        </w:numPr>
        <w:ind w:hanging="283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ustawa z dnia 28 kwietnia 2022 r. o zasadach realizacji zadań finansowanych ze środków europejskich w perspektywie finansowej 2021-2027, w szczególności art. 87-93.</w:t>
      </w:r>
    </w:p>
    <w:p w14:paraId="7E791032" w14:textId="77777777" w:rsidR="00F33F34" w:rsidRPr="007D278D" w:rsidRDefault="00694CCE">
      <w:pPr>
        <w:pStyle w:val="Nagwek2"/>
        <w:tabs>
          <w:tab w:val="center" w:pos="445"/>
          <w:tab w:val="center" w:pos="2044"/>
        </w:tabs>
        <w:ind w:left="0" w:firstLine="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 w:val="0"/>
          <w:sz w:val="24"/>
        </w:rPr>
        <w:tab/>
      </w:r>
      <w:r w:rsidRPr="007D278D">
        <w:rPr>
          <w:rFonts w:ascii="Times New Roman" w:hAnsi="Times New Roman" w:cs="Times New Roman"/>
          <w:sz w:val="24"/>
        </w:rPr>
        <w:t>4.</w:t>
      </w:r>
      <w:r w:rsidRPr="007D278D">
        <w:rPr>
          <w:rFonts w:ascii="Times New Roman" w:hAnsi="Times New Roman" w:cs="Times New Roman"/>
          <w:sz w:val="24"/>
        </w:rPr>
        <w:tab/>
        <w:t xml:space="preserve">Sposób pozyskiwania danych </w:t>
      </w:r>
    </w:p>
    <w:p w14:paraId="056F39FD" w14:textId="77777777" w:rsidR="00F33F34" w:rsidRPr="007D278D" w:rsidRDefault="00694CCE" w:rsidP="007D278D">
      <w:pPr>
        <w:ind w:left="-5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17106113" w14:textId="77777777" w:rsidR="00F33F34" w:rsidRPr="007D278D" w:rsidRDefault="00694CCE">
      <w:pPr>
        <w:pStyle w:val="Nagwek2"/>
        <w:tabs>
          <w:tab w:val="center" w:pos="445"/>
          <w:tab w:val="center" w:pos="2085"/>
        </w:tabs>
        <w:ind w:left="0" w:firstLine="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 w:val="0"/>
          <w:sz w:val="24"/>
        </w:rPr>
        <w:tab/>
      </w:r>
      <w:r w:rsidRPr="007D278D">
        <w:rPr>
          <w:rFonts w:ascii="Times New Roman" w:hAnsi="Times New Roman" w:cs="Times New Roman"/>
          <w:sz w:val="24"/>
        </w:rPr>
        <w:t>5.</w:t>
      </w:r>
      <w:r w:rsidRPr="007D278D">
        <w:rPr>
          <w:rFonts w:ascii="Times New Roman" w:hAnsi="Times New Roman" w:cs="Times New Roman"/>
          <w:sz w:val="24"/>
        </w:rPr>
        <w:tab/>
        <w:t>Dostęp do danych osobowych</w:t>
      </w:r>
    </w:p>
    <w:p w14:paraId="6A68D849" w14:textId="77777777" w:rsidR="00F33F34" w:rsidRPr="007D278D" w:rsidRDefault="00694CCE" w:rsidP="007D278D">
      <w:pPr>
        <w:ind w:left="-5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Dostęp do Państwa danych osobowych mają pracownicy i współpracownicy administratora. Ponadto Państwa dane osobowe mogą być powierzane lub udostępniane: </w:t>
      </w:r>
    </w:p>
    <w:p w14:paraId="533E662C" w14:textId="77777777" w:rsidR="00F33F34" w:rsidRPr="007D278D" w:rsidRDefault="00694CCE" w:rsidP="007D278D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podmiotom, którym zleciliśmy wykonywanie zadań w ramach FEM 2021-2027;</w:t>
      </w:r>
    </w:p>
    <w:p w14:paraId="1BE29747" w14:textId="77777777" w:rsidR="00F33F34" w:rsidRPr="007D278D" w:rsidRDefault="00694CCE" w:rsidP="007D278D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organom Komisji Europejskiej, ministrowi właściwemu do spraw finansów publicznych, prezesowi zakładu ubezpieczeń społecznych; </w:t>
      </w:r>
    </w:p>
    <w:p w14:paraId="5ED24AD8" w14:textId="77777777" w:rsidR="00F33F34" w:rsidRPr="007D278D" w:rsidRDefault="00694CCE" w:rsidP="007D278D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podmiotom, które wykonują dla nas usługi związane z obsługą i rozwojem systemów teleinformatycznych, a także zapewnieniem łączności, np. dostawcom rozwiązań IT i operatorom telekomunikacyjnym;</w:t>
      </w:r>
    </w:p>
    <w:p w14:paraId="448E2852" w14:textId="77777777" w:rsidR="00F33F34" w:rsidRPr="007D278D" w:rsidRDefault="00694CCE" w:rsidP="007D278D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innym podmiotom upoważnionym na podstawie odrębnych przepisów prawa.</w:t>
      </w:r>
    </w:p>
    <w:p w14:paraId="1CADA231" w14:textId="77777777" w:rsidR="00F33F34" w:rsidRPr="007D278D" w:rsidRDefault="00694CCE">
      <w:pPr>
        <w:pStyle w:val="Nagwek2"/>
        <w:tabs>
          <w:tab w:val="center" w:pos="445"/>
          <w:tab w:val="center" w:pos="2135"/>
        </w:tabs>
        <w:ind w:left="0" w:firstLine="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 w:val="0"/>
          <w:sz w:val="24"/>
        </w:rPr>
        <w:tab/>
      </w:r>
      <w:r w:rsidRPr="007D278D">
        <w:rPr>
          <w:rFonts w:ascii="Times New Roman" w:hAnsi="Times New Roman" w:cs="Times New Roman"/>
          <w:sz w:val="24"/>
        </w:rPr>
        <w:t>6.</w:t>
      </w:r>
      <w:r w:rsidRPr="007D278D">
        <w:rPr>
          <w:rFonts w:ascii="Times New Roman" w:hAnsi="Times New Roman" w:cs="Times New Roman"/>
          <w:sz w:val="24"/>
        </w:rPr>
        <w:tab/>
        <w:t xml:space="preserve">Okres przechowywania danych </w:t>
      </w:r>
    </w:p>
    <w:p w14:paraId="4C33E174" w14:textId="77777777" w:rsidR="00F33F34" w:rsidRPr="007D278D" w:rsidRDefault="00694CCE">
      <w:pPr>
        <w:spacing w:after="0"/>
        <w:ind w:left="-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Dane osobowe są przechowywane przez okres niezbędny do realizacji celów określonych w punkcie </w:t>
      </w:r>
    </w:p>
    <w:p w14:paraId="7D5D0D0F" w14:textId="77777777" w:rsidR="00F33F34" w:rsidRPr="007D278D" w:rsidRDefault="00694CCE">
      <w:pPr>
        <w:ind w:left="-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2. </w:t>
      </w:r>
    </w:p>
    <w:p w14:paraId="75CAE431" w14:textId="77777777" w:rsidR="00F33F34" w:rsidRPr="007D278D" w:rsidRDefault="00694CCE" w:rsidP="007D278D">
      <w:pPr>
        <w:spacing w:after="15" w:line="366" w:lineRule="auto"/>
        <w:ind w:left="-15" w:right="4214" w:firstLine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/>
          <w:sz w:val="24"/>
        </w:rPr>
        <w:t>7.</w:t>
      </w:r>
      <w:r w:rsidRPr="007D278D">
        <w:rPr>
          <w:rFonts w:ascii="Times New Roman" w:hAnsi="Times New Roman" w:cs="Times New Roman"/>
          <w:b/>
          <w:sz w:val="24"/>
        </w:rPr>
        <w:tab/>
        <w:t xml:space="preserve">Prawa osób, których dane dotyczą </w:t>
      </w:r>
      <w:r w:rsidRPr="007D278D">
        <w:rPr>
          <w:rFonts w:ascii="Times New Roman" w:hAnsi="Times New Roman" w:cs="Times New Roman"/>
          <w:sz w:val="24"/>
        </w:rPr>
        <w:t xml:space="preserve">Przysługują Państwu następujące prawa: </w:t>
      </w:r>
    </w:p>
    <w:p w14:paraId="03A133CD" w14:textId="77777777" w:rsidR="00F33F34" w:rsidRPr="007D278D" w:rsidRDefault="00694CCE" w:rsidP="007D278D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prawo dostępu do swoich danych oraz otrzymania ich kopii (art. 15 RODO); </w:t>
      </w:r>
    </w:p>
    <w:p w14:paraId="5A4CE6A9" w14:textId="77777777" w:rsidR="00F33F34" w:rsidRPr="007D278D" w:rsidRDefault="00694CCE" w:rsidP="007D278D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prawo do sprostowania swoich danych (art. 16 RODO);  </w:t>
      </w:r>
    </w:p>
    <w:p w14:paraId="5339BB28" w14:textId="2E2A877D" w:rsidR="00F33F34" w:rsidRPr="007D278D" w:rsidRDefault="00694CCE" w:rsidP="007D278D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prawo do usunięcia swoich danych (art. 17 RODO) - jeśli nie zaistniały okoliczności,</w:t>
      </w:r>
      <w:r w:rsidR="007D278D">
        <w:rPr>
          <w:rFonts w:ascii="Times New Roman" w:hAnsi="Times New Roman" w:cs="Times New Roman"/>
          <w:sz w:val="24"/>
        </w:rPr>
        <w:br/>
      </w:r>
      <w:r w:rsidRPr="007D278D">
        <w:rPr>
          <w:rFonts w:ascii="Times New Roman" w:hAnsi="Times New Roman" w:cs="Times New Roman"/>
          <w:sz w:val="24"/>
        </w:rPr>
        <w:t xml:space="preserve"> o których mowa w art. 17 ust. 3 RODO;</w:t>
      </w:r>
    </w:p>
    <w:p w14:paraId="68CDDE99" w14:textId="77777777" w:rsidR="00F33F34" w:rsidRPr="007D278D" w:rsidRDefault="00694CCE" w:rsidP="007D278D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prawo do żądania od administratora ograniczenia przetwarzania swoich danych (art. 18 RODO);</w:t>
      </w:r>
    </w:p>
    <w:p w14:paraId="3CE17118" w14:textId="77777777" w:rsidR="00F33F34" w:rsidRPr="007D278D" w:rsidRDefault="00694CCE" w:rsidP="007D278D">
      <w:pPr>
        <w:numPr>
          <w:ilvl w:val="0"/>
          <w:numId w:val="4"/>
        </w:numPr>
        <w:spacing w:after="154"/>
        <w:ind w:hanging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lastRenderedPageBreak/>
        <w:t>prawo do przenoszenia swoich danych (art. 20 RODO) - jeśli przetwarzanie odbywa się na podstawie umowy: w celu jej zawarcia lub realizacji (w myśl art. 6 ust. 1 lit. b RODO), oraz w sposób zautomatyzowany</w:t>
      </w:r>
      <w:r w:rsidRPr="007D278D">
        <w:rPr>
          <w:rFonts w:ascii="Times New Roman" w:hAnsi="Times New Roman" w:cs="Times New Roman"/>
          <w:sz w:val="24"/>
          <w:vertAlign w:val="superscript"/>
        </w:rPr>
        <w:footnoteReference w:id="3"/>
      </w:r>
      <w:r w:rsidRPr="007D278D">
        <w:rPr>
          <w:rFonts w:ascii="Times New Roman" w:hAnsi="Times New Roman" w:cs="Times New Roman"/>
          <w:sz w:val="24"/>
        </w:rPr>
        <w:t xml:space="preserve">; </w:t>
      </w:r>
    </w:p>
    <w:p w14:paraId="2FBC7392" w14:textId="77777777" w:rsidR="00F33F34" w:rsidRPr="007D278D" w:rsidRDefault="00694CCE" w:rsidP="007D278D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6BAA7750" w14:textId="77777777" w:rsidR="00F33F34" w:rsidRPr="007D278D" w:rsidRDefault="00694CCE">
      <w:pPr>
        <w:numPr>
          <w:ilvl w:val="0"/>
          <w:numId w:val="5"/>
        </w:numPr>
        <w:spacing w:after="114" w:line="265" w:lineRule="auto"/>
        <w:ind w:hanging="36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/>
          <w:sz w:val="24"/>
        </w:rPr>
        <w:t>Zautomatyzowane podejmowanie decyzji</w:t>
      </w:r>
    </w:p>
    <w:p w14:paraId="05B018A6" w14:textId="77777777" w:rsidR="00F33F34" w:rsidRPr="007D278D" w:rsidRDefault="00694CCE">
      <w:pPr>
        <w:ind w:left="-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Dane osobowe nie będą podlegały zautomatyzowanemu podejmowaniu decyzji, w tym profilowaniu.</w:t>
      </w:r>
    </w:p>
    <w:p w14:paraId="4FAE5106" w14:textId="77777777" w:rsidR="00F33F34" w:rsidRPr="007D278D" w:rsidRDefault="00694CCE">
      <w:pPr>
        <w:numPr>
          <w:ilvl w:val="0"/>
          <w:numId w:val="5"/>
        </w:numPr>
        <w:spacing w:after="114" w:line="265" w:lineRule="auto"/>
        <w:ind w:hanging="36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/>
          <w:sz w:val="24"/>
        </w:rPr>
        <w:t>Przekazywanie danych do państwa trzeciego</w:t>
      </w:r>
    </w:p>
    <w:p w14:paraId="6D674046" w14:textId="77777777" w:rsidR="00F33F34" w:rsidRPr="007D278D" w:rsidRDefault="00694CCE">
      <w:pPr>
        <w:ind w:left="-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Państwa dane osobowe nie będą przekazywane do państwa trzeciego.</w:t>
      </w:r>
    </w:p>
    <w:p w14:paraId="2D19A941" w14:textId="77777777" w:rsidR="00F33F34" w:rsidRPr="007D278D" w:rsidRDefault="00694CCE">
      <w:pPr>
        <w:pStyle w:val="Nagwek2"/>
        <w:ind w:left="35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10. Kontakt z administratorem danych i Inspektorem Ochrony Danych</w:t>
      </w:r>
    </w:p>
    <w:p w14:paraId="258BB281" w14:textId="027A9769" w:rsidR="00F33F34" w:rsidRPr="007D278D" w:rsidRDefault="00694CCE" w:rsidP="007D278D">
      <w:pPr>
        <w:spacing w:after="0"/>
        <w:ind w:left="-5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Jeśli mają Państwo pytania dotyczące przetwarzania przez Instytucję Pośredniczącą w ramach FEM 2021-2027 tj. Mazowiecką Jednostkę Wdrażania Programów Unijnych, prosimy kontaktować się z Inspektorem Ochrony Danych (IOD) w następujący sposób: pocztą tradycyjną na adres: Mazowiecka Jednostka Wdrażania Programów Unijnych, ul. Inflancka 4, 00-189 Warszawa, elektronicznie: na adres e-mail: iod@mazowia.eu.</w:t>
      </w:r>
    </w:p>
    <w:sectPr w:rsidR="00F33F34" w:rsidRPr="007D2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91" w:right="1420" w:bottom="1417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AB6C" w14:textId="77777777" w:rsidR="0074093F" w:rsidRDefault="0074093F">
      <w:pPr>
        <w:spacing w:after="0" w:line="240" w:lineRule="auto"/>
      </w:pPr>
      <w:r>
        <w:separator/>
      </w:r>
    </w:p>
  </w:endnote>
  <w:endnote w:type="continuationSeparator" w:id="0">
    <w:p w14:paraId="1F4F8EF5" w14:textId="77777777" w:rsidR="0074093F" w:rsidRDefault="0074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5C6F" w14:textId="77777777" w:rsidR="0010046A" w:rsidRDefault="001004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79AD" w14:textId="77777777" w:rsidR="0010046A" w:rsidRDefault="001004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ED10" w14:textId="77777777" w:rsidR="0010046A" w:rsidRDefault="00100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E5582" w14:textId="77777777" w:rsidR="0074093F" w:rsidRDefault="0074093F">
      <w:pPr>
        <w:spacing w:after="0" w:line="257" w:lineRule="auto"/>
        <w:ind w:left="142" w:hanging="142"/>
      </w:pPr>
      <w:r>
        <w:separator/>
      </w:r>
    </w:p>
  </w:footnote>
  <w:footnote w:type="continuationSeparator" w:id="0">
    <w:p w14:paraId="38D9BBA5" w14:textId="77777777" w:rsidR="0074093F" w:rsidRDefault="0074093F">
      <w:pPr>
        <w:spacing w:after="0" w:line="257" w:lineRule="auto"/>
        <w:ind w:left="142" w:hanging="142"/>
      </w:pPr>
      <w:r>
        <w:continuationSeparator/>
      </w:r>
    </w:p>
  </w:footnote>
  <w:footnote w:id="1">
    <w:p w14:paraId="63EC0F2D" w14:textId="77777777" w:rsidR="00F33F34" w:rsidRDefault="00694CCE">
      <w:pPr>
        <w:pStyle w:val="footnotedescription"/>
        <w:spacing w:line="257" w:lineRule="auto"/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t>późn</w:t>
      </w:r>
      <w:proofErr w:type="spellEnd"/>
      <w:r>
        <w:t>. zm.).</w:t>
      </w:r>
    </w:p>
  </w:footnote>
  <w:footnote w:id="2">
    <w:p w14:paraId="720F2183" w14:textId="7207020B" w:rsidR="00F33F34" w:rsidRDefault="00694CCE">
      <w:pPr>
        <w:pStyle w:val="footnotedescription"/>
        <w:spacing w:line="314" w:lineRule="auto"/>
        <w:ind w:right="500"/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Ustawa z dnia 28 kwietnia 2022 r o zasadach realizacji zadań finansowanych ze środków europejskich w perspektywie finansowej 2021-2027 (</w:t>
      </w:r>
      <w:r w:rsidR="003216D7" w:rsidRPr="003216D7">
        <w:t>Dz.U.2025.1733 t.j.</w:t>
      </w:r>
      <w:r>
        <w:t>), zwana dalej „ustawą wdrożeniową”.</w:t>
      </w:r>
    </w:p>
  </w:footnote>
  <w:footnote w:id="3">
    <w:p w14:paraId="49859B92" w14:textId="77777777" w:rsidR="00F33F34" w:rsidRDefault="00694CCE">
      <w:pPr>
        <w:pStyle w:val="footnotedescription"/>
        <w:ind w:left="0" w:firstLine="0"/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0126" w14:textId="154DF899" w:rsidR="00F33F34" w:rsidRPr="007D278D" w:rsidRDefault="007D278D" w:rsidP="007D278D">
    <w:pPr>
      <w:pStyle w:val="Nagwek"/>
    </w:pPr>
    <w:r>
      <w:rPr>
        <w:noProof/>
      </w:rPr>
      <w:drawing>
        <wp:inline distT="0" distB="0" distL="0" distR="0" wp14:anchorId="6B46B9E1" wp14:editId="7B9833D3">
          <wp:extent cx="5757545" cy="521970"/>
          <wp:effectExtent l="0" t="0" r="0" b="0"/>
          <wp:docPr id="343699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85668" name="Obraz 1630856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545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F095" w14:textId="0E3A9D1A" w:rsidR="00F33F34" w:rsidRDefault="007D278D">
    <w:r>
      <w:rPr>
        <w:noProof/>
      </w:rPr>
      <w:drawing>
        <wp:inline distT="0" distB="0" distL="0" distR="0" wp14:anchorId="79A9B420" wp14:editId="4F53784C">
          <wp:extent cx="5757545" cy="521970"/>
          <wp:effectExtent l="0" t="0" r="0" b="0"/>
          <wp:docPr id="5171032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85668" name="Obraz 1630856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545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8167" w14:textId="723ED02C" w:rsidR="00F33F34" w:rsidRDefault="0010046A" w:rsidP="0010046A">
    <w:pPr>
      <w:pStyle w:val="Nagwek1"/>
    </w:pPr>
    <w:r>
      <w:rPr>
        <w:noProof/>
      </w:rPr>
      <w:drawing>
        <wp:inline distT="0" distB="0" distL="0" distR="0" wp14:anchorId="6EC51D18" wp14:editId="6D27704A">
          <wp:extent cx="5757545" cy="521970"/>
          <wp:effectExtent l="0" t="0" r="0" b="0"/>
          <wp:docPr id="1630856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85668" name="Obraz 1630856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545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72DC0" w14:textId="78E3DF37" w:rsidR="00F33F34" w:rsidRDefault="00694CCE" w:rsidP="0010046A">
    <w:pPr>
      <w:tabs>
        <w:tab w:val="left" w:pos="57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436E49F" wp14:editId="18ED553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301" name="Group 23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0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  <w:r w:rsidR="0010046A">
      <w:tab/>
    </w:r>
    <w:r w:rsidR="0010046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4C79"/>
    <w:multiLevelType w:val="hybridMultilevel"/>
    <w:tmpl w:val="9A065484"/>
    <w:lvl w:ilvl="0" w:tplc="D618D1D0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0601A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7988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248D46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FE90A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0A5188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8698E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D0F456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066B30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896570"/>
    <w:multiLevelType w:val="hybridMultilevel"/>
    <w:tmpl w:val="A8788CFA"/>
    <w:lvl w:ilvl="0" w:tplc="FA8A4200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FEE7C8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783B38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32D67C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88327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628A8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8E33BC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20A85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3A2802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E4716D"/>
    <w:multiLevelType w:val="hybridMultilevel"/>
    <w:tmpl w:val="42B6CE30"/>
    <w:lvl w:ilvl="0" w:tplc="B344CE40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1E8D34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E7D2A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9839AE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08B6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BE569C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AC98A0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907EC4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4451C4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F93014"/>
    <w:multiLevelType w:val="hybridMultilevel"/>
    <w:tmpl w:val="4DCC128C"/>
    <w:lvl w:ilvl="0" w:tplc="C86A14D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F45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9469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6A86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2CB8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FE39A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8AA33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FC409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EB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757EB4"/>
    <w:multiLevelType w:val="hybridMultilevel"/>
    <w:tmpl w:val="15C440CE"/>
    <w:lvl w:ilvl="0" w:tplc="7FD2040E">
      <w:start w:val="8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26E30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64312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08C20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3604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12F6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8C67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8DA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C4EB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9108533">
    <w:abstractNumId w:val="1"/>
  </w:num>
  <w:num w:numId="2" w16cid:durableId="1183398687">
    <w:abstractNumId w:val="2"/>
  </w:num>
  <w:num w:numId="3" w16cid:durableId="992030201">
    <w:abstractNumId w:val="0"/>
  </w:num>
  <w:num w:numId="4" w16cid:durableId="352070496">
    <w:abstractNumId w:val="3"/>
  </w:num>
  <w:num w:numId="5" w16cid:durableId="1910846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34"/>
    <w:rsid w:val="0010046A"/>
    <w:rsid w:val="002109FC"/>
    <w:rsid w:val="00294F34"/>
    <w:rsid w:val="002B2CC1"/>
    <w:rsid w:val="003216D7"/>
    <w:rsid w:val="005F02EF"/>
    <w:rsid w:val="00694CCE"/>
    <w:rsid w:val="0074093F"/>
    <w:rsid w:val="007D278D"/>
    <w:rsid w:val="008A5086"/>
    <w:rsid w:val="00B72868"/>
    <w:rsid w:val="00C84E3D"/>
    <w:rsid w:val="00CC67AD"/>
    <w:rsid w:val="00DB4819"/>
    <w:rsid w:val="00E0055B"/>
    <w:rsid w:val="00F3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774DA"/>
  <w15:docId w15:val="{D952A244-ACCF-428E-BF19-0F138511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1" w:line="260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8" w:line="259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4" w:line="265" w:lineRule="auto"/>
      <w:ind w:left="37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91" w:lineRule="auto"/>
      <w:ind w:left="142" w:hanging="14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0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46A"/>
    <w:rPr>
      <w:rFonts w:ascii="Calibri" w:eastAsia="Calibri" w:hAnsi="Calibri" w:cs="Calibri"/>
      <w:color w:val="000000"/>
      <w:sz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7D2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278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623E7-8744-41A9-B326-F57874A3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cp:lastModifiedBy>Gmina Słubice</cp:lastModifiedBy>
  <cp:revision>4</cp:revision>
  <dcterms:created xsi:type="dcterms:W3CDTF">2026-04-15T05:53:00Z</dcterms:created>
  <dcterms:modified xsi:type="dcterms:W3CDTF">2026-07-06T12:48:00Z</dcterms:modified>
</cp:coreProperties>
</file>