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121" w:rsidRPr="00D20121" w:rsidRDefault="00D20121" w:rsidP="00D20121">
      <w:pPr>
        <w:pBdr>
          <w:bottom w:val="single" w:sz="6" w:space="1" w:color="auto"/>
        </w:pBdr>
        <w:spacing w:after="0" w:line="240" w:lineRule="auto"/>
        <w:jc w:val="center"/>
        <w:rPr>
          <w:rFonts w:ascii="Arial" w:eastAsia="Times New Roman" w:hAnsi="Arial" w:cs="Arial"/>
          <w:vanish/>
          <w:sz w:val="16"/>
          <w:szCs w:val="16"/>
          <w:lang w:eastAsia="pl-PL"/>
        </w:rPr>
      </w:pPr>
      <w:r w:rsidRPr="00D20121">
        <w:rPr>
          <w:rFonts w:ascii="Arial" w:eastAsia="Times New Roman" w:hAnsi="Arial" w:cs="Arial"/>
          <w:vanish/>
          <w:sz w:val="16"/>
          <w:szCs w:val="16"/>
          <w:lang w:eastAsia="pl-PL"/>
        </w:rPr>
        <w:t>Początek formularza</w:t>
      </w:r>
    </w:p>
    <w:p w:rsidR="00D20121" w:rsidRPr="00D20121" w:rsidRDefault="00D20121" w:rsidP="00D20121">
      <w:pPr>
        <w:spacing w:after="24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Ogłoszenie nr 557260-N-2019 z dnia 2019-06-06 r. </w:t>
      </w:r>
    </w:p>
    <w:p w:rsidR="00D20121" w:rsidRPr="00D20121" w:rsidRDefault="00D20121" w:rsidP="00D20121">
      <w:pPr>
        <w:spacing w:after="0" w:line="240" w:lineRule="auto"/>
        <w:jc w:val="center"/>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Gmina Słubice: Budowa drogi gminnej nr 291110(G10) Wymyśle Polskie - Alfonsów - Bończa w gminie Słubice</w:t>
      </w:r>
      <w:r w:rsidRPr="00D20121">
        <w:rPr>
          <w:rFonts w:ascii="Times New Roman" w:eastAsia="Times New Roman" w:hAnsi="Times New Roman" w:cs="Times New Roman"/>
          <w:sz w:val="24"/>
          <w:szCs w:val="24"/>
          <w:lang w:eastAsia="pl-PL"/>
        </w:rPr>
        <w:br/>
        <w:t xml:space="preserve">OGŁOSZENIE O ZAMÓWIENIU - Roboty budowlane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Zamieszczanie ogłoszenia:</w:t>
      </w:r>
      <w:r w:rsidRPr="00D20121">
        <w:rPr>
          <w:rFonts w:ascii="Times New Roman" w:eastAsia="Times New Roman" w:hAnsi="Times New Roman" w:cs="Times New Roman"/>
          <w:sz w:val="24"/>
          <w:szCs w:val="24"/>
          <w:lang w:eastAsia="pl-PL"/>
        </w:rPr>
        <w:t xml:space="preserve"> Zamieszczanie obowiązkowe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Ogłoszenie dotyczy:</w:t>
      </w:r>
      <w:r w:rsidRPr="00D20121">
        <w:rPr>
          <w:rFonts w:ascii="Times New Roman" w:eastAsia="Times New Roman" w:hAnsi="Times New Roman" w:cs="Times New Roman"/>
          <w:sz w:val="24"/>
          <w:szCs w:val="24"/>
          <w:lang w:eastAsia="pl-PL"/>
        </w:rPr>
        <w:t xml:space="preserve"> Zamówienia publicznego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Nazwa projektu lub programu</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u w:val="single"/>
          <w:lang w:eastAsia="pl-PL"/>
        </w:rPr>
        <w:t>SEKCJA I: ZAMAWIAJĄCY</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Postępowanie przeprowadza centralny zamawiający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Informacje na temat podmiotu któremu zamawiający powierzył/powierzyli prowadzenie postępowania:</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Postępowanie jest przeprowadzane wspólnie przez zamawiających</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Informacje dodatkowe:</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 1) NAZWA I ADRES: </w:t>
      </w:r>
      <w:r w:rsidRPr="00D20121">
        <w:rPr>
          <w:rFonts w:ascii="Times New Roman" w:eastAsia="Times New Roman" w:hAnsi="Times New Roman" w:cs="Times New Roman"/>
          <w:sz w:val="24"/>
          <w:szCs w:val="24"/>
          <w:lang w:eastAsia="pl-PL"/>
        </w:rPr>
        <w:t xml:space="preserve">Gmina Słubice, krajowy numer identyfikacyjny 61101596800000, ul. ul. Płocka  32 , 09-533  Słubice, woj. mazowieckie, państwo Polska, tel. 242 778 056, e-mail ugslubice@plocman.pl, faks 242 778 210.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lastRenderedPageBreak/>
        <w:t xml:space="preserve">Adres strony internetowej (URL): ugslubice.bip.org.pl </w:t>
      </w:r>
      <w:r w:rsidRPr="00D20121">
        <w:rPr>
          <w:rFonts w:ascii="Times New Roman" w:eastAsia="Times New Roman" w:hAnsi="Times New Roman" w:cs="Times New Roman"/>
          <w:sz w:val="24"/>
          <w:szCs w:val="24"/>
          <w:lang w:eastAsia="pl-PL"/>
        </w:rPr>
        <w:br/>
        <w:t xml:space="preserve">Adres profilu nabywcy: </w:t>
      </w:r>
      <w:r w:rsidRPr="00D201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 2) RODZAJ ZAMAWIAJĄCEGO: </w:t>
      </w:r>
      <w:r w:rsidRPr="00D20121">
        <w:rPr>
          <w:rFonts w:ascii="Times New Roman" w:eastAsia="Times New Roman" w:hAnsi="Times New Roman" w:cs="Times New Roman"/>
          <w:sz w:val="24"/>
          <w:szCs w:val="24"/>
          <w:lang w:eastAsia="pl-PL"/>
        </w:rPr>
        <w:t xml:space="preserve">Administracja samorządowa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I.3) WSPÓLNE UDZIELANIE ZAMÓWIENIA </w:t>
      </w:r>
      <w:r w:rsidRPr="00D20121">
        <w:rPr>
          <w:rFonts w:ascii="Times New Roman" w:eastAsia="Times New Roman" w:hAnsi="Times New Roman" w:cs="Times New Roman"/>
          <w:b/>
          <w:bCs/>
          <w:i/>
          <w:iCs/>
          <w:sz w:val="24"/>
          <w:szCs w:val="24"/>
          <w:lang w:eastAsia="pl-PL"/>
        </w:rPr>
        <w:t>(jeżeli dotyczy)</w:t>
      </w:r>
      <w:r w:rsidRPr="00D20121">
        <w:rPr>
          <w:rFonts w:ascii="Times New Roman" w:eastAsia="Times New Roman" w:hAnsi="Times New Roman" w:cs="Times New Roman"/>
          <w:b/>
          <w:bCs/>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I.4) KOMUNIKACJA: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ugslubice.bip.org.pl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ugslubice.bip.org.pl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Oferty lub wnioski o dopuszczenie do udziału w postępowaniu należy przesyłać:</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Elektronicznie</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adres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Nie </w:t>
      </w:r>
      <w:r w:rsidRPr="00D20121">
        <w:rPr>
          <w:rFonts w:ascii="Times New Roman" w:eastAsia="Times New Roman" w:hAnsi="Times New Roman" w:cs="Times New Roman"/>
          <w:sz w:val="24"/>
          <w:szCs w:val="24"/>
          <w:lang w:eastAsia="pl-PL"/>
        </w:rPr>
        <w:br/>
        <w:t xml:space="preserve">Inny sposób: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Tak </w:t>
      </w:r>
      <w:r w:rsidRPr="00D20121">
        <w:rPr>
          <w:rFonts w:ascii="Times New Roman" w:eastAsia="Times New Roman" w:hAnsi="Times New Roman" w:cs="Times New Roman"/>
          <w:sz w:val="24"/>
          <w:szCs w:val="24"/>
          <w:lang w:eastAsia="pl-PL"/>
        </w:rPr>
        <w:br/>
        <w:t xml:space="preserve">Inny sposób: </w:t>
      </w:r>
      <w:r w:rsidRPr="00D20121">
        <w:rPr>
          <w:rFonts w:ascii="Times New Roman" w:eastAsia="Times New Roman" w:hAnsi="Times New Roman" w:cs="Times New Roman"/>
          <w:sz w:val="24"/>
          <w:szCs w:val="24"/>
          <w:lang w:eastAsia="pl-PL"/>
        </w:rPr>
        <w:br/>
        <w:t xml:space="preserve">forma pisemna </w:t>
      </w:r>
      <w:r w:rsidRPr="00D20121">
        <w:rPr>
          <w:rFonts w:ascii="Times New Roman" w:eastAsia="Times New Roman" w:hAnsi="Times New Roman" w:cs="Times New Roman"/>
          <w:sz w:val="24"/>
          <w:szCs w:val="24"/>
          <w:lang w:eastAsia="pl-PL"/>
        </w:rPr>
        <w:br/>
        <w:t xml:space="preserve">Adres: </w:t>
      </w:r>
      <w:r w:rsidRPr="00D20121">
        <w:rPr>
          <w:rFonts w:ascii="Times New Roman" w:eastAsia="Times New Roman" w:hAnsi="Times New Roman" w:cs="Times New Roman"/>
          <w:sz w:val="24"/>
          <w:szCs w:val="24"/>
          <w:lang w:eastAsia="pl-PL"/>
        </w:rPr>
        <w:br/>
        <w:t xml:space="preserve">Urząd Gminy Słubice, 09-533 Słubice </w:t>
      </w:r>
      <w:proofErr w:type="spellStart"/>
      <w:r w:rsidRPr="00D20121">
        <w:rPr>
          <w:rFonts w:ascii="Times New Roman" w:eastAsia="Times New Roman" w:hAnsi="Times New Roman" w:cs="Times New Roman"/>
          <w:sz w:val="24"/>
          <w:szCs w:val="24"/>
          <w:lang w:eastAsia="pl-PL"/>
        </w:rPr>
        <w:t>ul.Płocka</w:t>
      </w:r>
      <w:proofErr w:type="spellEnd"/>
      <w:r w:rsidRPr="00D20121">
        <w:rPr>
          <w:rFonts w:ascii="Times New Roman" w:eastAsia="Times New Roman" w:hAnsi="Times New Roman" w:cs="Times New Roman"/>
          <w:sz w:val="24"/>
          <w:szCs w:val="24"/>
          <w:lang w:eastAsia="pl-PL"/>
        </w:rPr>
        <w:t xml:space="preserve"> 32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lastRenderedPageBreak/>
        <w:br/>
      </w:r>
      <w:r w:rsidRPr="00D201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u w:val="single"/>
          <w:lang w:eastAsia="pl-PL"/>
        </w:rPr>
        <w:t xml:space="preserve">SEKCJA II: PRZEDMIOT ZAMÓWIENIA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II.1) Nazwa nadana zamówieniu przez zamawiającego: </w:t>
      </w:r>
      <w:r w:rsidRPr="00D20121">
        <w:rPr>
          <w:rFonts w:ascii="Times New Roman" w:eastAsia="Times New Roman" w:hAnsi="Times New Roman" w:cs="Times New Roman"/>
          <w:sz w:val="24"/>
          <w:szCs w:val="24"/>
          <w:lang w:eastAsia="pl-PL"/>
        </w:rPr>
        <w:t xml:space="preserve">Budowa drogi gminnej nr 291110(G10) Wymyśle Polskie - Alfonsów - Bończa w gminie Słubice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Numer referencyjny: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0121" w:rsidRPr="00D20121" w:rsidRDefault="00D20121" w:rsidP="00D20121">
      <w:pPr>
        <w:spacing w:after="0" w:line="240" w:lineRule="auto"/>
        <w:jc w:val="both"/>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II.2) Rodzaj zamówienia: </w:t>
      </w:r>
      <w:r w:rsidRPr="00D20121">
        <w:rPr>
          <w:rFonts w:ascii="Times New Roman" w:eastAsia="Times New Roman" w:hAnsi="Times New Roman" w:cs="Times New Roman"/>
          <w:sz w:val="24"/>
          <w:szCs w:val="24"/>
          <w:lang w:eastAsia="pl-PL"/>
        </w:rPr>
        <w:t xml:space="preserve">Roboty budowlane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II.3) Informacja o możliwości składania ofert częściowych</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Zamówienie podzielone jest na części: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Oferty lub wnioski o dopuszczenie do udziału w postępowaniu można składać w odniesieniu do:</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II.4) Krótki opis przedmiotu zamówienia </w:t>
      </w:r>
      <w:r w:rsidRPr="00D201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01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0121">
        <w:rPr>
          <w:rFonts w:ascii="Times New Roman" w:eastAsia="Times New Roman" w:hAnsi="Times New Roman" w:cs="Times New Roman"/>
          <w:sz w:val="24"/>
          <w:szCs w:val="24"/>
          <w:lang w:eastAsia="pl-PL"/>
        </w:rPr>
        <w:t xml:space="preserve">. Przedmiotem niniejszego postępowania o udzielenie zamówienia publicznego jest wykonanie robót budowlanych polegających na budowie drogi gminnej nr 291110W(G10) w miejscowości Bończa w obrębie Łaziska na odcinku o długości 701,54 </w:t>
      </w:r>
      <w:proofErr w:type="spellStart"/>
      <w:r w:rsidRPr="00D20121">
        <w:rPr>
          <w:rFonts w:ascii="Times New Roman" w:eastAsia="Times New Roman" w:hAnsi="Times New Roman" w:cs="Times New Roman"/>
          <w:sz w:val="24"/>
          <w:szCs w:val="24"/>
          <w:lang w:eastAsia="pl-PL"/>
        </w:rPr>
        <w:t>m.Zakres</w:t>
      </w:r>
      <w:proofErr w:type="spellEnd"/>
      <w:r w:rsidRPr="00D20121">
        <w:rPr>
          <w:rFonts w:ascii="Times New Roman" w:eastAsia="Times New Roman" w:hAnsi="Times New Roman" w:cs="Times New Roman"/>
          <w:sz w:val="24"/>
          <w:szCs w:val="24"/>
          <w:lang w:eastAsia="pl-PL"/>
        </w:rPr>
        <w:t xml:space="preserve"> robót obejmuje: - roboty pomiarowe przy liniowych robotach ziemnych - trasa drogi w terenie równinnym - 0,70154 km, - roboty ziemne wykonane koparkami przedsiębiernymi o poj. łyżki 1,20 m³w gruncie kat. III-IV z transportem urobku - 1 897.656 m³, - wzmocnienie podłoża za pomocą warstwy ulepszonego podłoża z mieszanki związanej cementem C3/4, warstwa o grubości po zagęszczeniu 10 cm - wzmocnienie miejscowe koryta drogi - 1 125.00 m², - nasypy wykonane koparkami zgarniakowymi - 362.50 m³, - wzmocnienie </w:t>
      </w:r>
      <w:proofErr w:type="spellStart"/>
      <w:r w:rsidRPr="00D20121">
        <w:rPr>
          <w:rFonts w:ascii="Times New Roman" w:eastAsia="Times New Roman" w:hAnsi="Times New Roman" w:cs="Times New Roman"/>
          <w:sz w:val="24"/>
          <w:szCs w:val="24"/>
          <w:lang w:eastAsia="pl-PL"/>
        </w:rPr>
        <w:t>podloża</w:t>
      </w:r>
      <w:proofErr w:type="spellEnd"/>
      <w:r w:rsidRPr="00D20121">
        <w:rPr>
          <w:rFonts w:ascii="Times New Roman" w:eastAsia="Times New Roman" w:hAnsi="Times New Roman" w:cs="Times New Roman"/>
          <w:sz w:val="24"/>
          <w:szCs w:val="24"/>
          <w:lang w:eastAsia="pl-PL"/>
        </w:rPr>
        <w:t xml:space="preserve"> za pomocą warstwy ulepszonego podłoża z mieszanki związanej cementem C3/4, warstwa o grubości po zagęszczeniu 10 cm - wzmocnienie miejscowe koryta drogi - 1 125.00 m², - profilowanie i zagęszczanie podłoża wykonywane mechanicznie w gruncie kat. II-IV pod warstwy konstrukcyjne nawierzchni - 3 859.70 m², warstwa podbudowy z kruszyw naturalnych o grubości po zagęszczeniu 19 cm - warstwa dolna - 3 859.70 m², - warstwa podbudowy z kruszyw łamanych o grubości po zagęszczeniu 10 cm - warstwa górna - 3 859.70 m², warstwa podbudowy z kruszyw łamanych o grubości po </w:t>
      </w:r>
      <w:r w:rsidRPr="00D20121">
        <w:rPr>
          <w:rFonts w:ascii="Times New Roman" w:eastAsia="Times New Roman" w:hAnsi="Times New Roman" w:cs="Times New Roman"/>
          <w:sz w:val="24"/>
          <w:szCs w:val="24"/>
          <w:lang w:eastAsia="pl-PL"/>
        </w:rPr>
        <w:lastRenderedPageBreak/>
        <w:t>zagęszczeniu 20 cm - 3 508.93 m², - nawierzchnia z kruszyw łamanych o grubości po zagęszczeniu 20 cm - zjazdy - 352.00m², - mechaniczne oczyszczenie i skropienie emulsją asfaltową na zimno podbudowy lub nawierzchni betonowej/bitumicznej; zużycie emulsji 0,5 kg/m² - 2 525.544 m², - nawierzchnie z mieszanek mineralno-bitumicznych asfaltowych o grubości 4 cm (warstwa wiążąca) - 2 525.544 m², - mechaniczne oczyszczenie i skropienie emulsją asfaltową na zimno podbudowy lub nawierzchni betonowej/</w:t>
      </w:r>
      <w:proofErr w:type="spellStart"/>
      <w:r w:rsidRPr="00D20121">
        <w:rPr>
          <w:rFonts w:ascii="Times New Roman" w:eastAsia="Times New Roman" w:hAnsi="Times New Roman" w:cs="Times New Roman"/>
          <w:sz w:val="24"/>
          <w:szCs w:val="24"/>
          <w:lang w:eastAsia="pl-PL"/>
        </w:rPr>
        <w:t>bitumicznej;zużycie</w:t>
      </w:r>
      <w:proofErr w:type="spellEnd"/>
      <w:r w:rsidRPr="00D20121">
        <w:rPr>
          <w:rFonts w:ascii="Times New Roman" w:eastAsia="Times New Roman" w:hAnsi="Times New Roman" w:cs="Times New Roman"/>
          <w:sz w:val="24"/>
          <w:szCs w:val="24"/>
          <w:lang w:eastAsia="pl-PL"/>
        </w:rPr>
        <w:t xml:space="preserve"> emulsji 0,5kg/m² - 2 455.39 m², - nawierzchnie z mieszanek mineralno-bitumicznych, asfaltowych o grubości po zagęszczeniu 4 cm(warstwa ścieralna) - 2 455.39 m², - nawierzchnie z kamienia tłuczonego - pobocza o grubości 15 cm - 1 052.31 m², - przebudowa teletechniki - 1 </w:t>
      </w:r>
      <w:proofErr w:type="spellStart"/>
      <w:r w:rsidRPr="00D20121">
        <w:rPr>
          <w:rFonts w:ascii="Times New Roman" w:eastAsia="Times New Roman" w:hAnsi="Times New Roman" w:cs="Times New Roman"/>
          <w:sz w:val="24"/>
          <w:szCs w:val="24"/>
          <w:lang w:eastAsia="pl-PL"/>
        </w:rPr>
        <w:t>kpl</w:t>
      </w:r>
      <w:proofErr w:type="spellEnd"/>
      <w:r w:rsidRPr="00D20121">
        <w:rPr>
          <w:rFonts w:ascii="Times New Roman" w:eastAsia="Times New Roman" w:hAnsi="Times New Roman" w:cs="Times New Roman"/>
          <w:sz w:val="24"/>
          <w:szCs w:val="24"/>
          <w:lang w:eastAsia="pl-PL"/>
        </w:rPr>
        <w:t xml:space="preserve">. Szczegółowy zakres robót zawierają: dokumentacja projektowa, przedmiar robót oraz specyfikacja techniczna wykonania i odbioru robót budowlanych, stanowiące załączniki do niniejszej SIWZ. Zamawiający zaleca, aby Wykonawca dokonał wizji lokalnej w terenie, gdzie mają być prowadzone roboty objęte przedmiotem zamówienia, celem uzyskania informacji niezbędnych do przygotowania oferty i wyceny robót budowlanych przewidzianych do wykonania zgodnie z postanowieniami SIWZ. Jeżeli dokumentacja projektowa, Specyfikacja Techniczna Wykonania i Odbioru Robót Budowlanych lub przedmiar wskazywałyby w odniesieniu do niektórych materiałów i technologii znaki towarowe lub pochodzenie, w tym w szczególności - podana byłaby nazwa własna materiału czy technologii, numer katalogowy lub producent, należy to traktować jako rozwiązanie przykładowe określające standardy, wygląd i wymagania techniczne, a zamawiający, zgodnie z art. 29 ust. 3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dopuszcza materiały i technologie równoważne. Wszelkie materiały i technologie pochodzące od konkretnych producentów, określają minimalne parametry jakościowe i cechy użytkowe, jakim muszą odpowiadać materiały i technologie aby spełnić wymagania stawiane przez zamawiającego i stanowią wyłącznie wzorzec jakościowy przedmiotu zamówienia. Wszędzie tam, gdzie w SIWZ zostało wskazane pochodzenie (marka, znak towarowy, producent, dostawca) materiałów lub normy o których mowa w art.30 ust.1 - 3 ustawy PZP, zamawiający dopuszcza oferowanie materiałów lub rozwiązań równoważnych pod warunkiem że zapewnią uzyskanie parametrów technicznych nie gorszych od założonych w niniejszej SIWZ. Zaproponowane materiały równoważne będą akceptowane przez zamawiającego lub Inspektora Nadzoru i Projektanta.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należy przygotowanie i uzgodnienie dokumentacji zamiennej. 2. Przedmiot zamówienia określa Wspólny Słownik Zamówień (CPV): 4523320-8 Fundamentowanie dróg - podbudowy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II.5) Główny kod CPV: </w:t>
      </w:r>
      <w:r w:rsidRPr="00D20121">
        <w:rPr>
          <w:rFonts w:ascii="Times New Roman" w:eastAsia="Times New Roman" w:hAnsi="Times New Roman" w:cs="Times New Roman"/>
          <w:sz w:val="24"/>
          <w:szCs w:val="24"/>
          <w:lang w:eastAsia="pl-PL"/>
        </w:rPr>
        <w:t xml:space="preserve">45233220-7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Dodatkowe kody CPV:</w:t>
      </w:r>
      <w:r w:rsidRPr="00D201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0121" w:rsidRPr="00D20121" w:rsidTr="00D20121">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Kod CPV</w:t>
            </w:r>
          </w:p>
        </w:tc>
      </w:tr>
      <w:tr w:rsidR="00D20121" w:rsidRPr="00D20121" w:rsidTr="00D20121">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45233220-8</w:t>
            </w:r>
          </w:p>
        </w:tc>
      </w:tr>
    </w:tbl>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II.6) Całkowita wartość zamówienia </w:t>
      </w:r>
      <w:r w:rsidRPr="00D20121">
        <w:rPr>
          <w:rFonts w:ascii="Times New Roman" w:eastAsia="Times New Roman" w:hAnsi="Times New Roman" w:cs="Times New Roman"/>
          <w:i/>
          <w:iCs/>
          <w:sz w:val="24"/>
          <w:szCs w:val="24"/>
          <w:lang w:eastAsia="pl-PL"/>
        </w:rPr>
        <w:t>(jeżeli zamawiający podaje informacje o wartości zamówienia)</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Wartość bez VAT: </w:t>
      </w:r>
      <w:r w:rsidRPr="00D20121">
        <w:rPr>
          <w:rFonts w:ascii="Times New Roman" w:eastAsia="Times New Roman" w:hAnsi="Times New Roman" w:cs="Times New Roman"/>
          <w:sz w:val="24"/>
          <w:szCs w:val="24"/>
          <w:lang w:eastAsia="pl-PL"/>
        </w:rPr>
        <w:br/>
        <w:t xml:space="preserve">Waluta: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2012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0121">
        <w:rPr>
          <w:rFonts w:ascii="Times New Roman" w:eastAsia="Times New Roman" w:hAnsi="Times New Roman" w:cs="Times New Roman"/>
          <w:b/>
          <w:bCs/>
          <w:sz w:val="24"/>
          <w:szCs w:val="24"/>
          <w:lang w:eastAsia="pl-PL"/>
        </w:rPr>
        <w:t>Pzp</w:t>
      </w:r>
      <w:proofErr w:type="spellEnd"/>
      <w:r w:rsidRPr="00D20121">
        <w:rPr>
          <w:rFonts w:ascii="Times New Roman" w:eastAsia="Times New Roman" w:hAnsi="Times New Roman" w:cs="Times New Roman"/>
          <w:b/>
          <w:bCs/>
          <w:sz w:val="24"/>
          <w:szCs w:val="24"/>
          <w:lang w:eastAsia="pl-PL"/>
        </w:rPr>
        <w:t xml:space="preserve">: </w:t>
      </w:r>
      <w:r w:rsidRPr="00D20121">
        <w:rPr>
          <w:rFonts w:ascii="Times New Roman" w:eastAsia="Times New Roman" w:hAnsi="Times New Roman" w:cs="Times New Roman"/>
          <w:sz w:val="24"/>
          <w:szCs w:val="24"/>
          <w:lang w:eastAsia="pl-PL"/>
        </w:rPr>
        <w:t xml:space="preserve">Tak </w:t>
      </w:r>
      <w:r w:rsidRPr="00D201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Do 20% wartości zamówienia podstawowego W przypadku udzielenia w okresie 3 lat od dnia udzielenia zamówienia podstawowego, dotychczasowemu wykonawcy robót budowlanych, zamówienia polegającego na powtórzeniu podobnych robót budowlanych, ryczałt ulegnie zmianie o wartość powtórzonych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miesiącach:   </w:t>
      </w:r>
      <w:r w:rsidRPr="00D20121">
        <w:rPr>
          <w:rFonts w:ascii="Times New Roman" w:eastAsia="Times New Roman" w:hAnsi="Times New Roman" w:cs="Times New Roman"/>
          <w:i/>
          <w:iCs/>
          <w:sz w:val="24"/>
          <w:szCs w:val="24"/>
          <w:lang w:eastAsia="pl-PL"/>
        </w:rPr>
        <w:t xml:space="preserve"> lub </w:t>
      </w:r>
      <w:r w:rsidRPr="00D20121">
        <w:rPr>
          <w:rFonts w:ascii="Times New Roman" w:eastAsia="Times New Roman" w:hAnsi="Times New Roman" w:cs="Times New Roman"/>
          <w:b/>
          <w:bCs/>
          <w:sz w:val="24"/>
          <w:szCs w:val="24"/>
          <w:lang w:eastAsia="pl-PL"/>
        </w:rPr>
        <w:t>dniach:</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i/>
          <w:iCs/>
          <w:sz w:val="24"/>
          <w:szCs w:val="24"/>
          <w:lang w:eastAsia="pl-PL"/>
        </w:rPr>
        <w:t>lub</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data rozpoczęcia: </w:t>
      </w:r>
      <w:r w:rsidRPr="00D20121">
        <w:rPr>
          <w:rFonts w:ascii="Times New Roman" w:eastAsia="Times New Roman" w:hAnsi="Times New Roman" w:cs="Times New Roman"/>
          <w:sz w:val="24"/>
          <w:szCs w:val="24"/>
          <w:lang w:eastAsia="pl-PL"/>
        </w:rPr>
        <w:t> </w:t>
      </w:r>
      <w:r w:rsidRPr="00D20121">
        <w:rPr>
          <w:rFonts w:ascii="Times New Roman" w:eastAsia="Times New Roman" w:hAnsi="Times New Roman" w:cs="Times New Roman"/>
          <w:i/>
          <w:iCs/>
          <w:sz w:val="24"/>
          <w:szCs w:val="24"/>
          <w:lang w:eastAsia="pl-PL"/>
        </w:rPr>
        <w:t xml:space="preserve"> lub </w:t>
      </w:r>
      <w:r w:rsidRPr="00D20121">
        <w:rPr>
          <w:rFonts w:ascii="Times New Roman" w:eastAsia="Times New Roman" w:hAnsi="Times New Roman" w:cs="Times New Roman"/>
          <w:b/>
          <w:bCs/>
          <w:sz w:val="24"/>
          <w:szCs w:val="24"/>
          <w:lang w:eastAsia="pl-PL"/>
        </w:rPr>
        <w:t xml:space="preserve">zakończenia: </w:t>
      </w:r>
      <w:r w:rsidRPr="00D20121">
        <w:rPr>
          <w:rFonts w:ascii="Times New Roman" w:eastAsia="Times New Roman" w:hAnsi="Times New Roman" w:cs="Times New Roman"/>
          <w:sz w:val="24"/>
          <w:szCs w:val="24"/>
          <w:lang w:eastAsia="pl-PL"/>
        </w:rPr>
        <w:t xml:space="preserve">2019-09-30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II.9) Informacje dodatkowe: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III.1) WARUNKI UDZIAŁU W POSTĘPOWANIU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III.1.2) Sytuacja finansowa lub ekonomiczna </w:t>
      </w:r>
      <w:r w:rsidRPr="00D20121">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III.1.3) Zdolność techniczna lub zawodowa </w:t>
      </w:r>
      <w:r w:rsidRPr="00D20121">
        <w:rPr>
          <w:rFonts w:ascii="Times New Roman" w:eastAsia="Times New Roman" w:hAnsi="Times New Roman" w:cs="Times New Roman"/>
          <w:sz w:val="24"/>
          <w:szCs w:val="24"/>
          <w:lang w:eastAsia="pl-PL"/>
        </w:rPr>
        <w:br/>
        <w:t xml:space="preserve">Określenie warunków: . Zamawiający wprowadza wymagania dotyczące spełnienia tego warunku. Warunek ten zostanie spełniony, jeśli wykonawca wykaże, że w okresie nie wcześniej niż w ciągu ostatnich 5 lat przed upływem terminu składania ofert, a jeżeli okres prowadzenia działalności jest krótszy-w tym okresie, wykonał co najmniej dwie roboty budowlane polegające na budowie/przebudowie drogi kategorii gminnej lub powiatowej o wartości minimum 500.000,00 zł. </w:t>
      </w:r>
      <w:r w:rsidRPr="00D201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0121">
        <w:rPr>
          <w:rFonts w:ascii="Times New Roman" w:eastAsia="Times New Roman" w:hAnsi="Times New Roman" w:cs="Times New Roman"/>
          <w:sz w:val="24"/>
          <w:szCs w:val="24"/>
          <w:lang w:eastAsia="pl-PL"/>
        </w:rPr>
        <w:br/>
        <w:t xml:space="preserve">Informacje dodatkowe: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III.2) PODSTAWY WYKLUCZENIA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0121">
        <w:rPr>
          <w:rFonts w:ascii="Times New Roman" w:eastAsia="Times New Roman" w:hAnsi="Times New Roman" w:cs="Times New Roman"/>
          <w:b/>
          <w:bCs/>
          <w:sz w:val="24"/>
          <w:szCs w:val="24"/>
          <w:lang w:eastAsia="pl-PL"/>
        </w:rPr>
        <w:t>Pzp</w:t>
      </w:r>
      <w:proofErr w:type="spellEnd"/>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0121">
        <w:rPr>
          <w:rFonts w:ascii="Times New Roman" w:eastAsia="Times New Roman" w:hAnsi="Times New Roman" w:cs="Times New Roman"/>
          <w:b/>
          <w:bCs/>
          <w:sz w:val="24"/>
          <w:szCs w:val="24"/>
          <w:lang w:eastAsia="pl-PL"/>
        </w:rPr>
        <w:t>Pzp</w:t>
      </w:r>
      <w:proofErr w:type="spellEnd"/>
      <w:r w:rsidRPr="00D201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lastRenderedPageBreak/>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0121">
        <w:rPr>
          <w:rFonts w:ascii="Times New Roman" w:eastAsia="Times New Roman" w:hAnsi="Times New Roman" w:cs="Times New Roman"/>
          <w:sz w:val="24"/>
          <w:szCs w:val="24"/>
          <w:lang w:eastAsia="pl-PL"/>
        </w:rPr>
        <w:br/>
        <w:t xml:space="preserve">Tak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Oświadczenie o spełnianiu kryteriów selekcji </w:t>
      </w:r>
      <w:r w:rsidRPr="00D20121">
        <w:rPr>
          <w:rFonts w:ascii="Times New Roman" w:eastAsia="Times New Roman" w:hAnsi="Times New Roman" w:cs="Times New Roman"/>
          <w:sz w:val="24"/>
          <w:szCs w:val="24"/>
          <w:lang w:eastAsia="pl-PL"/>
        </w:rPr>
        <w:b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4. Zgodnie z art. 24 ust. 11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wykonawca, w terminie 3 dni od dnia zamieszczenia na stronie internetowej informacji, o których mowa w art. 86 ust. 5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(informacja z otwarcia ofert), przekazuje zamawiającemu oświadczenie o przynależności lub braku przynależności do tej samej grupy kapitałowej, o której mowa w art. 24 ust. 1 pkt 23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 załącznik nr 5. 5.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6. Na wezwanie zamawiającego Wykonawca zobowiązany jest złożyć następujące oświadczenia i dokumenty: 6.1. w celu potwierdzenia spełnienia przez wykonawcę warunków udziału w postępowaniu: 6.1.1 Wykaz robót budowlanych polegających na budowie/przebudowie drogi kategorii gminnej lub powiatowej o wartości minimum 500.000,00 zł,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6.2. w celu potwierdzenia braku podstaw wykluczenia 6.2.1. odpis z właściwego rejestru lub z centralnej ewidencji informacji o działalności gospodarczej, jeżeli odrębne przepisy wymagają wpisu do rejestru lub ewidencji, w celu potwierdzenia braku podstaw wykluczenia na podstawie art. 24 ust. 5 pkt 1, 6.2.2. jeżeli wykonawca ma siedzibę lub miejsce zamieszkania poza terytorium Rzeczypospolitej Polskiej, zamiast dokumentów, o których mowa w pkt. VIII </w:t>
      </w:r>
      <w:proofErr w:type="spellStart"/>
      <w:r w:rsidRPr="00D20121">
        <w:rPr>
          <w:rFonts w:ascii="Times New Roman" w:eastAsia="Times New Roman" w:hAnsi="Times New Roman" w:cs="Times New Roman"/>
          <w:sz w:val="24"/>
          <w:szCs w:val="24"/>
          <w:lang w:eastAsia="pl-PL"/>
        </w:rPr>
        <w:t>ppkt</w:t>
      </w:r>
      <w:proofErr w:type="spellEnd"/>
      <w:r w:rsidRPr="00D20121">
        <w:rPr>
          <w:rFonts w:ascii="Times New Roman" w:eastAsia="Times New Roman" w:hAnsi="Times New Roman" w:cs="Times New Roman"/>
          <w:sz w:val="24"/>
          <w:szCs w:val="24"/>
          <w:lang w:eastAsia="pl-PL"/>
        </w:rPr>
        <w:t xml:space="preserve">. 6.2.1) SIWZ składa odpowiadające im dokumenty, wystawione w kraju, w którym wykonawca ma siedzibę lub miejsce zamieszkania, potwierdzające odpowiednio, że: -nie otwarto jego likwidacji ani nie ogłoszono upadłości. Dokument w tym zakresie powinien być wystawiony nie wcześniej niż 6 miesięcy przed upływem terminu składania ofert. Jeżeli w kraju, w </w:t>
      </w:r>
      <w:r w:rsidRPr="00D20121">
        <w:rPr>
          <w:rFonts w:ascii="Times New Roman" w:eastAsia="Times New Roman" w:hAnsi="Times New Roman" w:cs="Times New Roman"/>
          <w:sz w:val="24"/>
          <w:szCs w:val="24"/>
          <w:lang w:eastAsia="pl-PL"/>
        </w:rPr>
        <w:lastRenderedPageBreak/>
        <w:t xml:space="preserve">którym wykonawca ma siedzibę lub miejsce zamieszkania lub miejsce zamieszkania ma osoba, której dokument dotyczy, nie wydaje się dokumentów, o których mowa w pkt.6.2.2.,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Dokumenty wymagane w przypadku składania oferty wspólnej. 6.1.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 6.2. W przypadku wspólnego ubiegania się o zamówienie przez wykonawców oświadczenie składa każdy z wykonawców wspólnie ubiegających się o zamówienie. Dokumenty te potwierdzają spełnianie warunków udziału w postępowaniu oraz brak podstaw do wykluczenia w zakresie, w którym każdy z wykonawców wykazuje spełnienia warunków udziału w postępowaniu oraz brak podstaw wykluczenia. 7. Wykaz pozostałych dokumentów składających się na ofertę: 7.1. Pełnomocnictwo /oryginał/ osoby lub osób podpisujących ofertę - jeżeli uprawnienie do podpisu nie wynika bezpośrednio z załączonych dokumentów. 7.2. W przypadku złożenia oferty wspólnej – pełnomocnictwo udzielone liderowi, 7.3. Zobowiązanie podmiotu trzeciego( jeżeli dotyczy) – załącznik nr 4. 7.4. Dowód wniesienia wadium. 8. Postanowienia dotyczące składanych dokumentów. 1) Oświadczenie wykonawcy o spełnieniu warunków udziału w postępowaniu składane na podstawie art. 25a ust. 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 załącznik nr 2 oraz oświadczenie wykonawcy dotyczące przesłanek wykluczenia z postępowania, składane na podstawie art. 25a ust. 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 załącznik nr 3 składane jest w oryginale. 2) Pełnomocnictwo składane jest w oryginale lub kopii poświadczonej notarialnie. 3) Zobowiązanie podmiotu trzeciego do oddania do dyspozycji wykonawcy niezbędnych zasobów na potrzeby wykonania zamówienia składane jest w oryginale. 4) Oświadczenie o przynależności lub braku przynależności do tej samej grupy kapitałowej (art. 24 ust. 11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składane jest w oryginale. 5) Pozostałe oświadczenia i dokumenty składane są w formie oryginału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6) Dokumenty sporządzone w języku obcym składane są wraz z tłumaczeniem na język polski. 7) Zamawiający może żądać przedstawienia oryginału lub notarialnie poświadczonej kopii dokumentu wyłącznie wtedy, gdy złożona przez wykonawcę kopia dokumentu jest nieczytelna lub budzi wątpliwości co do jej prawdziwości.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III.5.1) W ZAKRESIE SPEŁNIANIA WARUNKÓW UDZIAŁU W POSTĘPOWANIU:</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w:t>
      </w:r>
      <w:r w:rsidRPr="00D20121">
        <w:rPr>
          <w:rFonts w:ascii="Times New Roman" w:eastAsia="Times New Roman" w:hAnsi="Times New Roman" w:cs="Times New Roman"/>
          <w:sz w:val="24"/>
          <w:szCs w:val="24"/>
          <w:lang w:eastAsia="pl-PL"/>
        </w:rPr>
        <w:lastRenderedPageBreak/>
        <w:t xml:space="preserve">podmiotów, w szczególności przedstawiając pisemne zobowiązanie tych podmiotów do oddania mu do dyspozycji niezbędnych zasobów na potrzeby realizacji zamówienia. 3. W odniesieniu do warunków dotyczących wykształcenia, kwalifikacji zawodowych lub doświadczenia, wykonawcy mogą polegać na zdolnościach innych podmiotów, jeśli podmioty te 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 X Podwykonawcy 1.Zamawiający żąda wskazania przez wykonawcę części zamówienia, których wykonanie zamierza powierzyć podwykonawcom i podania przez wykonawcę firm podwykonawców. 2.Wykonawca ma obowiązek przed przystąpieniem do wykonania zamówienia, o ile są już znane, podać nazwy albo imiona i nazwiska oraz dane kontaktowe podwykonawców i osób do kontaktu z nimi, zaangażowanych w roboty budowlane. 3.Wykonawca zawiadamia Zamawiającego o wszelkich zmianach danych, o których mowa w zdaniu pierwszym, w trakcie realizacji zamówienia, a także przekazuje informacje na temat nowych podwykonawców, którym z późniejszym okresie zamierza powierzyć realizację robót. 4.Jeżeli zmiana albo rezygnacja z podwykonawcy dotyczy podmiotu, na którego zasoby Wykonawca powoływał się, na zasadach określonych w art. 22a ust. 1 ustawy </w:t>
      </w:r>
      <w:proofErr w:type="spellStart"/>
      <w:r w:rsidRPr="00D20121">
        <w:rPr>
          <w:rFonts w:ascii="Times New Roman" w:eastAsia="Times New Roman" w:hAnsi="Times New Roman" w:cs="Times New Roman"/>
          <w:sz w:val="24"/>
          <w:szCs w:val="24"/>
          <w:lang w:eastAsia="pl-PL"/>
        </w:rPr>
        <w:t>Pzp</w:t>
      </w:r>
      <w:proofErr w:type="spellEnd"/>
      <w:r w:rsidRPr="00D20121">
        <w:rPr>
          <w:rFonts w:ascii="Times New Roman" w:eastAsia="Times New Roman" w:hAnsi="Times New Roman" w:cs="Times New Roman"/>
          <w:sz w:val="24"/>
          <w:szCs w:val="24"/>
          <w:lang w:eastAsia="pl-P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5.Jeżeli powierzenie podwykonawcy wykonania części zamówienia na roboty budowlane następuje w trakcie jego realizacji, wykonawca obowiązany jest do przedstawienia oświadczenia, o którym mowa w art. 25a ust. 1 ustawy oraz oświadczenia i dokumenty potwierdzające brak podstaw wykluczenia wobec tego podwykonawcy. 6.Jeżeli zamawiający stwierdzi, że wobec danego podwykonawcy zachodzą podstawy wykluczenia, wykonawca obowiązany jest zastąpić tego podwykonawcę lub zrezygnować z powierzenia wykonania części zamówienia podwykonawcy.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III.5.2) W ZAKRESIE KRYTERIÓW SELEKCJI:</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III.7) INNE DOKUMENTY NIE WYMIENIONE W pkt III.3) - III.6)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u w:val="single"/>
          <w:lang w:eastAsia="pl-PL"/>
        </w:rPr>
        <w:t xml:space="preserve">SEKCJA IV: PROCEDURA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 xml:space="preserve">IV.1) OPIS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IV.1.1) Tryb udzielenia zamówienia: </w:t>
      </w:r>
      <w:r w:rsidRPr="00D20121">
        <w:rPr>
          <w:rFonts w:ascii="Times New Roman" w:eastAsia="Times New Roman" w:hAnsi="Times New Roman" w:cs="Times New Roman"/>
          <w:sz w:val="24"/>
          <w:szCs w:val="24"/>
          <w:lang w:eastAsia="pl-PL"/>
        </w:rPr>
        <w:t xml:space="preserve">Przetarg nieograniczony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IV.1.2) Zamawiający żąda wniesienia wadium:</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Informacja na temat wadium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lastRenderedPageBreak/>
        <w:br/>
      </w:r>
      <w:r w:rsidRPr="00D20121">
        <w:rPr>
          <w:rFonts w:ascii="Times New Roman" w:eastAsia="Times New Roman" w:hAnsi="Times New Roman" w:cs="Times New Roman"/>
          <w:b/>
          <w:bCs/>
          <w:sz w:val="24"/>
          <w:szCs w:val="24"/>
          <w:lang w:eastAsia="pl-PL"/>
        </w:rPr>
        <w:t>IV.1.3) Przewiduje się udzielenie zaliczek na poczet wykonania zamówienia:</w:t>
      </w:r>
      <w:r w:rsidRPr="00D20121">
        <w:rPr>
          <w:rFonts w:ascii="Times New Roman" w:eastAsia="Times New Roman" w:hAnsi="Times New Roman" w:cs="Times New Roman"/>
          <w:sz w:val="24"/>
          <w:szCs w:val="24"/>
          <w:lang w:eastAsia="pl-PL"/>
        </w:rPr>
        <w:t xml:space="preserv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Należy podać informacje na temat udzielania zaliczek: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0121">
        <w:rPr>
          <w:rFonts w:ascii="Times New Roman" w:eastAsia="Times New Roman" w:hAnsi="Times New Roman" w:cs="Times New Roman"/>
          <w:sz w:val="24"/>
          <w:szCs w:val="24"/>
          <w:lang w:eastAsia="pl-PL"/>
        </w:rPr>
        <w:br/>
        <w:t xml:space="preserve">Nie </w:t>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IV.1.5.) Wymaga się złożenia oferty wariantowej: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Dopuszcza się złożenie oferty wariantowej </w:t>
      </w:r>
      <w:r w:rsidRPr="00D20121">
        <w:rPr>
          <w:rFonts w:ascii="Times New Roman" w:eastAsia="Times New Roman" w:hAnsi="Times New Roman" w:cs="Times New Roman"/>
          <w:sz w:val="24"/>
          <w:szCs w:val="24"/>
          <w:lang w:eastAsia="pl-PL"/>
        </w:rPr>
        <w:br/>
        <w:t xml:space="preserve">Nie </w:t>
      </w:r>
      <w:r w:rsidRPr="00D201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0121">
        <w:rPr>
          <w:rFonts w:ascii="Times New Roman" w:eastAsia="Times New Roman" w:hAnsi="Times New Roman" w:cs="Times New Roman"/>
          <w:sz w:val="24"/>
          <w:szCs w:val="24"/>
          <w:lang w:eastAsia="pl-PL"/>
        </w:rPr>
        <w:br/>
        <w:t xml:space="preserve">Nie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Liczba wykonawców   </w:t>
      </w:r>
      <w:r w:rsidRPr="00D20121">
        <w:rPr>
          <w:rFonts w:ascii="Times New Roman" w:eastAsia="Times New Roman" w:hAnsi="Times New Roman" w:cs="Times New Roman"/>
          <w:sz w:val="24"/>
          <w:szCs w:val="24"/>
          <w:lang w:eastAsia="pl-PL"/>
        </w:rPr>
        <w:br/>
        <w:t xml:space="preserve">Przewidywana minimalna liczba wykonawców </w:t>
      </w:r>
      <w:r w:rsidRPr="00D20121">
        <w:rPr>
          <w:rFonts w:ascii="Times New Roman" w:eastAsia="Times New Roman" w:hAnsi="Times New Roman" w:cs="Times New Roman"/>
          <w:sz w:val="24"/>
          <w:szCs w:val="24"/>
          <w:lang w:eastAsia="pl-PL"/>
        </w:rPr>
        <w:br/>
        <w:t xml:space="preserve">Maksymalna liczba wykonawców   </w:t>
      </w:r>
      <w:r w:rsidRPr="00D20121">
        <w:rPr>
          <w:rFonts w:ascii="Times New Roman" w:eastAsia="Times New Roman" w:hAnsi="Times New Roman" w:cs="Times New Roman"/>
          <w:sz w:val="24"/>
          <w:szCs w:val="24"/>
          <w:lang w:eastAsia="pl-PL"/>
        </w:rPr>
        <w:br/>
        <w:t xml:space="preserve">Kryteria selekcji wykonawców: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IV.1.7) Informacje na temat umowy ramowej lub dynamicznego systemu zakupów: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Umowa ramowa będzie zawarta: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Czy przewiduje się ograniczenie liczby uczestników umowy ramowej: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Przewidziana maksymalna liczba uczestników umowy ramowej: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Zamówienie obejmuje ustanowienie dynamicznego systemu zakupów: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20121">
        <w:rPr>
          <w:rFonts w:ascii="Times New Roman" w:eastAsia="Times New Roman" w:hAnsi="Times New Roman" w:cs="Times New Roman"/>
          <w:sz w:val="24"/>
          <w:szCs w:val="24"/>
          <w:lang w:eastAsia="pl-PL"/>
        </w:rPr>
        <w:lastRenderedPageBreak/>
        <w:t xml:space="preserve">formie katalogów elektronicznych: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IV.1.8) Aukcja elektroniczna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Przewidziane jest przeprowadzenie aukcji elektronicznej </w:t>
      </w:r>
      <w:r w:rsidRPr="00D20121">
        <w:rPr>
          <w:rFonts w:ascii="Times New Roman" w:eastAsia="Times New Roman" w:hAnsi="Times New Roman" w:cs="Times New Roman"/>
          <w:i/>
          <w:iCs/>
          <w:sz w:val="24"/>
          <w:szCs w:val="24"/>
          <w:lang w:eastAsia="pl-PL"/>
        </w:rPr>
        <w:t xml:space="preserve">(przetarg nieograniczony, przetarg ograniczony, negocjacje z ogłoszeniem) </w:t>
      </w:r>
      <w:r w:rsidRPr="00D20121">
        <w:rPr>
          <w:rFonts w:ascii="Times New Roman" w:eastAsia="Times New Roman" w:hAnsi="Times New Roman" w:cs="Times New Roman"/>
          <w:sz w:val="24"/>
          <w:szCs w:val="24"/>
          <w:lang w:eastAsia="pl-PL"/>
        </w:rPr>
        <w:t xml:space="preserve">Nie </w:t>
      </w:r>
      <w:r w:rsidRPr="00D20121">
        <w:rPr>
          <w:rFonts w:ascii="Times New Roman" w:eastAsia="Times New Roman" w:hAnsi="Times New Roman" w:cs="Times New Roman"/>
          <w:sz w:val="24"/>
          <w:szCs w:val="24"/>
          <w:lang w:eastAsia="pl-PL"/>
        </w:rPr>
        <w:br/>
        <w:t xml:space="preserve">Należy podać adres strony internetowej, na której aukcja będzie prowadzona: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0121">
        <w:rPr>
          <w:rFonts w:ascii="Times New Roman" w:eastAsia="Times New Roman" w:hAnsi="Times New Roman" w:cs="Times New Roman"/>
          <w:sz w:val="24"/>
          <w:szCs w:val="24"/>
          <w:lang w:eastAsia="pl-PL"/>
        </w:rPr>
        <w:br/>
        <w:t xml:space="preserve">Informacje dotyczące przebiegu aukcji elektronicznej: </w:t>
      </w:r>
      <w:r w:rsidRPr="00D201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01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01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0121">
        <w:rPr>
          <w:rFonts w:ascii="Times New Roman" w:eastAsia="Times New Roman" w:hAnsi="Times New Roman" w:cs="Times New Roman"/>
          <w:sz w:val="24"/>
          <w:szCs w:val="24"/>
          <w:lang w:eastAsia="pl-PL"/>
        </w:rPr>
        <w:br/>
        <w:t xml:space="preserve">Informacje o liczbie etapów aukcji elektronicznej i czasie ich trwania: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t xml:space="preserve">Czas trwania: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0121">
        <w:rPr>
          <w:rFonts w:ascii="Times New Roman" w:eastAsia="Times New Roman" w:hAnsi="Times New Roman" w:cs="Times New Roman"/>
          <w:sz w:val="24"/>
          <w:szCs w:val="24"/>
          <w:lang w:eastAsia="pl-PL"/>
        </w:rPr>
        <w:br/>
        <w:t xml:space="preserve">Warunki zamknięcia aukcji elektronicznej: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IV.2) KRYTERIA OCENY OFERT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IV.2.1) Kryteria oceny ofert: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IV.2.2) Kryteria</w:t>
      </w:r>
      <w:r w:rsidRPr="00D201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D20121" w:rsidRPr="00D20121" w:rsidTr="00D20121">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Znaczenie</w:t>
            </w:r>
          </w:p>
        </w:tc>
      </w:tr>
      <w:tr w:rsidR="00D20121" w:rsidRPr="00D20121" w:rsidTr="00D20121">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60,00</w:t>
            </w:r>
          </w:p>
        </w:tc>
      </w:tr>
      <w:tr w:rsidR="00D20121" w:rsidRPr="00D20121" w:rsidTr="00D20121">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40,00</w:t>
            </w:r>
          </w:p>
        </w:tc>
      </w:tr>
    </w:tbl>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0121">
        <w:rPr>
          <w:rFonts w:ascii="Times New Roman" w:eastAsia="Times New Roman" w:hAnsi="Times New Roman" w:cs="Times New Roman"/>
          <w:b/>
          <w:bCs/>
          <w:sz w:val="24"/>
          <w:szCs w:val="24"/>
          <w:lang w:eastAsia="pl-PL"/>
        </w:rPr>
        <w:t>Pzp</w:t>
      </w:r>
      <w:proofErr w:type="spellEnd"/>
      <w:r w:rsidRPr="00D20121">
        <w:rPr>
          <w:rFonts w:ascii="Times New Roman" w:eastAsia="Times New Roman" w:hAnsi="Times New Roman" w:cs="Times New Roman"/>
          <w:b/>
          <w:bCs/>
          <w:sz w:val="24"/>
          <w:szCs w:val="24"/>
          <w:lang w:eastAsia="pl-PL"/>
        </w:rPr>
        <w:t xml:space="preserve"> </w:t>
      </w:r>
      <w:r w:rsidRPr="00D20121">
        <w:rPr>
          <w:rFonts w:ascii="Times New Roman" w:eastAsia="Times New Roman" w:hAnsi="Times New Roman" w:cs="Times New Roman"/>
          <w:sz w:val="24"/>
          <w:szCs w:val="24"/>
          <w:lang w:eastAsia="pl-PL"/>
        </w:rPr>
        <w:t xml:space="preserve">(przetarg nieograniczony) </w:t>
      </w:r>
      <w:r w:rsidRPr="00D20121">
        <w:rPr>
          <w:rFonts w:ascii="Times New Roman" w:eastAsia="Times New Roman" w:hAnsi="Times New Roman" w:cs="Times New Roman"/>
          <w:sz w:val="24"/>
          <w:szCs w:val="24"/>
          <w:lang w:eastAsia="pl-PL"/>
        </w:rPr>
        <w:br/>
        <w:t xml:space="preserve">Tak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IV.3) Negocjacje z ogłoszeniem, dialog konkurencyjny, partnerstwo innowacyjne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IV.3.1) Informacje na temat negocjacji z ogłoszeniem</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Minimalne wymagania, które muszą spełniać wszystkie oferty: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0121">
        <w:rPr>
          <w:rFonts w:ascii="Times New Roman" w:eastAsia="Times New Roman" w:hAnsi="Times New Roman" w:cs="Times New Roman"/>
          <w:sz w:val="24"/>
          <w:szCs w:val="24"/>
          <w:lang w:eastAsia="pl-PL"/>
        </w:rPr>
        <w:br/>
        <w:t xml:space="preserve">Przewidziany jest podział negocjacji na etapy w celu ograniczenia liczby ofert: </w:t>
      </w:r>
      <w:r w:rsidRPr="00D20121">
        <w:rPr>
          <w:rFonts w:ascii="Times New Roman" w:eastAsia="Times New Roman" w:hAnsi="Times New Roman" w:cs="Times New Roman"/>
          <w:sz w:val="24"/>
          <w:szCs w:val="24"/>
          <w:lang w:eastAsia="pl-PL"/>
        </w:rPr>
        <w:br/>
        <w:t xml:space="preserve">Należy podać informacje na temat etapów negocjacji (w tym liczbę etapów):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lastRenderedPageBreak/>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IV.3.2) Informacje na temat dialogu konkurencyjnego</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Wstępny harmonogram postępowania: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Podział dialogu na etapy w celu ograniczenia liczby rozwiązań: </w:t>
      </w:r>
      <w:r w:rsidRPr="00D20121">
        <w:rPr>
          <w:rFonts w:ascii="Times New Roman" w:eastAsia="Times New Roman" w:hAnsi="Times New Roman" w:cs="Times New Roman"/>
          <w:sz w:val="24"/>
          <w:szCs w:val="24"/>
          <w:lang w:eastAsia="pl-PL"/>
        </w:rPr>
        <w:br/>
        <w:t xml:space="preserve">Należy podać informacje na temat etapów dialogu: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IV.3.3) Informacje na temat partnerstwa innowacyjnego</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Informacje dodatkowe: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IV.4) Licytacja elektroniczna </w:t>
      </w:r>
      <w:r w:rsidRPr="00D20121">
        <w:rPr>
          <w:rFonts w:ascii="Times New Roman" w:eastAsia="Times New Roman" w:hAnsi="Times New Roman" w:cs="Times New Roman"/>
          <w:sz w:val="24"/>
          <w:szCs w:val="24"/>
          <w:lang w:eastAsia="pl-PL"/>
        </w:rPr>
        <w:br/>
        <w:t xml:space="preserve">Adres strony internetowej, na której będzie prowadzona licytacja elektroniczna: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Informacje o liczbie etapów licytacji elektronicznej i czasie ich trwania: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Czas trwania: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Termin składania wniosków o dopuszczenie do udziału w licytacji elektronicznej: </w:t>
      </w:r>
      <w:r w:rsidRPr="00D20121">
        <w:rPr>
          <w:rFonts w:ascii="Times New Roman" w:eastAsia="Times New Roman" w:hAnsi="Times New Roman" w:cs="Times New Roman"/>
          <w:sz w:val="24"/>
          <w:szCs w:val="24"/>
          <w:lang w:eastAsia="pl-PL"/>
        </w:rPr>
        <w:br/>
        <w:t xml:space="preserve">Data: godzina: </w:t>
      </w:r>
      <w:r w:rsidRPr="00D20121">
        <w:rPr>
          <w:rFonts w:ascii="Times New Roman" w:eastAsia="Times New Roman" w:hAnsi="Times New Roman" w:cs="Times New Roman"/>
          <w:sz w:val="24"/>
          <w:szCs w:val="24"/>
          <w:lang w:eastAsia="pl-PL"/>
        </w:rPr>
        <w:br/>
        <w:t xml:space="preserve">Termin otwarcia licytacji elektronicznej: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t xml:space="preserve">Termin i warunki zamknięcia licytacji elektronicznej: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lang w:eastAsia="pl-PL"/>
        </w:rPr>
        <w:br/>
        <w:t xml:space="preserve">Informacje dodatkowe: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r w:rsidRPr="00D20121">
        <w:rPr>
          <w:rFonts w:ascii="Times New Roman" w:eastAsia="Times New Roman" w:hAnsi="Times New Roman" w:cs="Times New Roman"/>
          <w:b/>
          <w:bCs/>
          <w:sz w:val="24"/>
          <w:szCs w:val="24"/>
          <w:lang w:eastAsia="pl-PL"/>
        </w:rPr>
        <w:t>IV.5) ZMIANA UMOWY</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0121">
        <w:rPr>
          <w:rFonts w:ascii="Times New Roman" w:eastAsia="Times New Roman" w:hAnsi="Times New Roman" w:cs="Times New Roman"/>
          <w:sz w:val="24"/>
          <w:szCs w:val="24"/>
          <w:lang w:eastAsia="pl-PL"/>
        </w:rPr>
        <w:t xml:space="preserve"> Tak </w:t>
      </w:r>
      <w:r w:rsidRPr="00D20121">
        <w:rPr>
          <w:rFonts w:ascii="Times New Roman" w:eastAsia="Times New Roman" w:hAnsi="Times New Roman" w:cs="Times New Roman"/>
          <w:sz w:val="24"/>
          <w:szCs w:val="24"/>
          <w:lang w:eastAsia="pl-PL"/>
        </w:rPr>
        <w:br/>
        <w:t xml:space="preserve">Należy wskazać zakres, charakter zmian oraz warunki wprowadzenia zmian: </w:t>
      </w:r>
      <w:r w:rsidRPr="00D20121">
        <w:rPr>
          <w:rFonts w:ascii="Times New Roman" w:eastAsia="Times New Roman" w:hAnsi="Times New Roman" w:cs="Times New Roman"/>
          <w:sz w:val="24"/>
          <w:szCs w:val="24"/>
          <w:lang w:eastAsia="pl-PL"/>
        </w:rPr>
        <w:br/>
        <w:t xml:space="preserve">1. Wszelkie zmiany i uzupełnienia treści niniejszej umowy mogą być dokonane za zgodą obu stron w formie pisemnego aneksu pod rygorem nieważności. 2. Zamawiający przewiduje możliwość istotnych zmian postanowień zawartej umowy w stosunku do treści oferty, na podstawie której dokonano wyboru wykonawcy, w następujących okolicznościach: a)wynagrodzenia w przypadku: - wystąpienia robót zamiennych i/lub zaniechanych na zasadach, określonych w § 8 ust.7 i 8 - -udzielenia zamówienia na powtórzone roboty budowlane na zasadach określonych w § 8 ust. 9, b) wstrzymania robót lub przerwy w realizacji robót powstałej z przyczyn zależnych od Zamawiającego, c) wystąpienia istotnych wad lub braków w dokumentacji projektowej skutkujących koniecznością dokonania poprawek i uzupełnień, jeżeli uniemożliwia to lub istotnie wstrzymuje realizację określonego rodzaju robót mających wpływ na zmianę terminu realizacji d) zmian regulacji prawnych, wpływających na konieczność zmiany terminu, e) wystąpienia przeszkód o obiektywnym charakterze (zdarzenia nadzwyczajne, zewnętrzne, niemożliwe do zapobieżenia, a więc mieszczące się w zakresie pojęciowym tzw. siły wyższej, klęski żywiołowej), co zostało potwierdzone odpowiednim wpisem/notatką sporządzoną przez inspektora nadzoru, f) konieczności wprowadzenia innych zmian do przedmiotu umowy, jeżeli z obiektywnych okoliczności nie można było ich przewidzieć na etapie przed zawarciem umowy, g) wystąpienia innych przyczyn zewnętrznych niezależnych od Zamawiającego oraz Wykonawcy skutkujących niemożliwością prowadzenia prac lub wykonywania innych czynności przewidzianych umową. h) treści § 7 ust. 2 dotyczących wpisania lub zmiany podwykonawcy lub zakresu podwykonawstwa, w przypadku gdy Wykonawca dokona prawidłowego zgłoszenia lub zmiany podwykonawców w zakresie zgodnym ze SIWZ i z umową, - zmiany regulacji prawnych, wpływających na konieczność zmiany zakresu rzeczowego, - konieczności zmiany zakresu rzeczowego w przypadku, gdy zmiana ta wynika z okoliczności których Zamawiający nie mógł przewidzieć w chwili zawarcia umowy, - konieczności zrealizowania przedmiotu umowy przy zastosowaniu innych rozwiązań technicznych niż wskazane w SIWZ w sytuacji, gdyby zastosowanie przewidzianych rozwiązań groziłoby niewykonaniem lub wadliwym wykonaniem robót. W przypadku wystąpienia którejkolwiek z okoliczności wymienionych powyżej odnośnie terminu wykonania zamówienia, termin może ulec odpowiedniemu przedłużeniu, o czas niezbędny do zakończenia ich wykonywania w sposób należyty, nie dłużej jednak niż o okres trwania tych okoliczności i tylko w przypadku gdy nie były one następstwem okoliczności za które odpowiada Wykonawca. 3. Wszystkie powyższe postanowienia stanowią katalog zmian, na które Zamawiający może wyrazić zgodę. Katalog ten nie stanowi podstawy roszczenia dla Wykonawcy o zobowiązanie Zamawiającego do wyrażenia takiej zgody. 4. 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 5. Zmiana osób reprezentujących którąkolwiek ze stron oraz zmiana nazwy którejkolwiek ze stron będąca wynikiem reorganizacji lub przekształcenia nie stanowi zmiany umowy.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IV.6) INFORMACJE ADMINISTRACYJNE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lastRenderedPageBreak/>
        <w:br/>
      </w:r>
      <w:r w:rsidRPr="00D20121">
        <w:rPr>
          <w:rFonts w:ascii="Times New Roman" w:eastAsia="Times New Roman" w:hAnsi="Times New Roman" w:cs="Times New Roman"/>
          <w:b/>
          <w:bCs/>
          <w:sz w:val="24"/>
          <w:szCs w:val="24"/>
          <w:lang w:eastAsia="pl-PL"/>
        </w:rPr>
        <w:t xml:space="preserve">IV.6.1) Sposób udostępniania informacji o charakterze poufnym </w:t>
      </w:r>
      <w:r w:rsidRPr="00D20121">
        <w:rPr>
          <w:rFonts w:ascii="Times New Roman" w:eastAsia="Times New Roman" w:hAnsi="Times New Roman" w:cs="Times New Roman"/>
          <w:i/>
          <w:iCs/>
          <w:sz w:val="24"/>
          <w:szCs w:val="24"/>
          <w:lang w:eastAsia="pl-PL"/>
        </w:rPr>
        <w:t xml:space="preserve">(jeżeli dotyczy):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Środki służące ochronie informacji o charakterze poufnym</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0121">
        <w:rPr>
          <w:rFonts w:ascii="Times New Roman" w:eastAsia="Times New Roman" w:hAnsi="Times New Roman" w:cs="Times New Roman"/>
          <w:sz w:val="24"/>
          <w:szCs w:val="24"/>
          <w:lang w:eastAsia="pl-PL"/>
        </w:rPr>
        <w:br/>
        <w:t xml:space="preserve">Data: 2019-06-24, godzina: 09:00, </w:t>
      </w:r>
      <w:r w:rsidRPr="00D201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Wskazać powody: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0121">
        <w:rPr>
          <w:rFonts w:ascii="Times New Roman" w:eastAsia="Times New Roman" w:hAnsi="Times New Roman" w:cs="Times New Roman"/>
          <w:sz w:val="24"/>
          <w:szCs w:val="24"/>
          <w:lang w:eastAsia="pl-PL"/>
        </w:rPr>
        <w:br/>
        <w:t xml:space="preserve">&gt; </w:t>
      </w:r>
      <w:bookmarkStart w:id="0" w:name="_GoBack"/>
      <w:bookmarkEnd w:id="0"/>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 xml:space="preserve">IV.6.3) Termin związania ofertą: </w:t>
      </w:r>
      <w:r w:rsidRPr="00D20121">
        <w:rPr>
          <w:rFonts w:ascii="Times New Roman" w:eastAsia="Times New Roman" w:hAnsi="Times New Roman" w:cs="Times New Roman"/>
          <w:sz w:val="24"/>
          <w:szCs w:val="24"/>
          <w:lang w:eastAsia="pl-PL"/>
        </w:rPr>
        <w:t xml:space="preserve">do: okres w dniach: 30 (od ostatecznego terminu składania ofert)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0121">
        <w:rPr>
          <w:rFonts w:ascii="Times New Roman" w:eastAsia="Times New Roman" w:hAnsi="Times New Roman" w:cs="Times New Roman"/>
          <w:sz w:val="24"/>
          <w:szCs w:val="24"/>
          <w:lang w:eastAsia="pl-PL"/>
        </w:rPr>
        <w:t xml:space="preserve"> Nie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r w:rsidRPr="00D20121">
        <w:rPr>
          <w:rFonts w:ascii="Times New Roman" w:eastAsia="Times New Roman" w:hAnsi="Times New Roman" w:cs="Times New Roman"/>
          <w:b/>
          <w:bCs/>
          <w:sz w:val="24"/>
          <w:szCs w:val="24"/>
          <w:lang w:eastAsia="pl-PL"/>
        </w:rPr>
        <w:t>IV.6.6) Informacje dodatkowe:</w:t>
      </w:r>
      <w:r w:rsidRPr="00D20121">
        <w:rPr>
          <w:rFonts w:ascii="Times New Roman" w:eastAsia="Times New Roman" w:hAnsi="Times New Roman" w:cs="Times New Roman"/>
          <w:sz w:val="24"/>
          <w:szCs w:val="24"/>
          <w:lang w:eastAsia="pl-PL"/>
        </w:rPr>
        <w:t xml:space="preserve"> </w:t>
      </w:r>
      <w:r w:rsidRPr="00D20121">
        <w:rPr>
          <w:rFonts w:ascii="Times New Roman" w:eastAsia="Times New Roman" w:hAnsi="Times New Roman" w:cs="Times New Roman"/>
          <w:sz w:val="24"/>
          <w:szCs w:val="24"/>
          <w:lang w:eastAsia="pl-PL"/>
        </w:rPr>
        <w:br/>
      </w:r>
    </w:p>
    <w:p w:rsidR="00D20121" w:rsidRPr="00D20121" w:rsidRDefault="00D20121" w:rsidP="00D20121">
      <w:pPr>
        <w:spacing w:after="0" w:line="240" w:lineRule="auto"/>
        <w:jc w:val="center"/>
        <w:rPr>
          <w:rFonts w:ascii="Times New Roman" w:eastAsia="Times New Roman" w:hAnsi="Times New Roman" w:cs="Times New Roman"/>
          <w:sz w:val="24"/>
          <w:szCs w:val="24"/>
          <w:lang w:eastAsia="pl-PL"/>
        </w:rPr>
      </w:pPr>
      <w:r w:rsidRPr="00D20121">
        <w:rPr>
          <w:rFonts w:ascii="Times New Roman" w:eastAsia="Times New Roman" w:hAnsi="Times New Roman" w:cs="Times New Roman"/>
          <w:sz w:val="24"/>
          <w:szCs w:val="24"/>
          <w:u w:val="single"/>
          <w:lang w:eastAsia="pl-PL"/>
        </w:rPr>
        <w:t xml:space="preserve">ZAŁĄCZNIK I - INFORMACJE DOTYCZĄCE OFERT CZĘŚCIOWYCH </w:t>
      </w:r>
    </w:p>
    <w:p w:rsidR="00D20121" w:rsidRPr="00D20121" w:rsidRDefault="00D20121" w:rsidP="00D20121">
      <w:pPr>
        <w:spacing w:after="0" w:line="240" w:lineRule="auto"/>
        <w:rPr>
          <w:rFonts w:ascii="Times New Roman" w:eastAsia="Times New Roman" w:hAnsi="Times New Roman" w:cs="Times New Roman"/>
          <w:sz w:val="24"/>
          <w:szCs w:val="24"/>
          <w:lang w:eastAsia="pl-PL"/>
        </w:rPr>
      </w:pPr>
    </w:p>
    <w:p w:rsidR="00D20121" w:rsidRPr="00D20121" w:rsidRDefault="00D20121" w:rsidP="00D20121">
      <w:pPr>
        <w:spacing w:after="0" w:line="240" w:lineRule="auto"/>
        <w:rPr>
          <w:rFonts w:ascii="Times New Roman" w:eastAsia="Times New Roman" w:hAnsi="Times New Roman" w:cs="Times New Roman"/>
          <w:sz w:val="24"/>
          <w:szCs w:val="24"/>
          <w:lang w:eastAsia="pl-PL"/>
        </w:rPr>
      </w:pPr>
    </w:p>
    <w:p w:rsidR="00D20121" w:rsidRPr="00D20121" w:rsidRDefault="00D20121" w:rsidP="00D20121">
      <w:pPr>
        <w:spacing w:after="240" w:line="240" w:lineRule="auto"/>
        <w:rPr>
          <w:rFonts w:ascii="Times New Roman" w:eastAsia="Times New Roman" w:hAnsi="Times New Roman" w:cs="Times New Roman"/>
          <w:sz w:val="24"/>
          <w:szCs w:val="24"/>
          <w:lang w:eastAsia="pl-PL"/>
        </w:rPr>
      </w:pPr>
    </w:p>
    <w:p w:rsidR="00D20121" w:rsidRPr="00D20121" w:rsidRDefault="00D20121" w:rsidP="00D2012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0121" w:rsidRPr="00D20121" w:rsidTr="00D20121">
        <w:trPr>
          <w:tblCellSpacing w:w="15" w:type="dxa"/>
        </w:trPr>
        <w:tc>
          <w:tcPr>
            <w:tcW w:w="0" w:type="auto"/>
            <w:vAlign w:val="center"/>
            <w:hideMark/>
          </w:tcPr>
          <w:p w:rsidR="00D20121" w:rsidRPr="00D20121" w:rsidRDefault="00D20121" w:rsidP="00D20121">
            <w:pPr>
              <w:spacing w:after="240" w:line="240" w:lineRule="auto"/>
              <w:rPr>
                <w:rFonts w:ascii="Times New Roman" w:eastAsia="Times New Roman" w:hAnsi="Times New Roman" w:cs="Times New Roman"/>
                <w:sz w:val="24"/>
                <w:szCs w:val="24"/>
                <w:lang w:eastAsia="pl-PL"/>
              </w:rPr>
            </w:pPr>
          </w:p>
        </w:tc>
      </w:tr>
    </w:tbl>
    <w:p w:rsidR="00D20121" w:rsidRPr="00D20121" w:rsidRDefault="00D20121" w:rsidP="00D20121">
      <w:pPr>
        <w:pBdr>
          <w:top w:val="single" w:sz="6" w:space="1" w:color="auto"/>
        </w:pBdr>
        <w:spacing w:after="0" w:line="240" w:lineRule="auto"/>
        <w:jc w:val="center"/>
        <w:rPr>
          <w:rFonts w:ascii="Arial" w:eastAsia="Times New Roman" w:hAnsi="Arial" w:cs="Arial"/>
          <w:vanish/>
          <w:sz w:val="16"/>
          <w:szCs w:val="16"/>
          <w:lang w:eastAsia="pl-PL"/>
        </w:rPr>
      </w:pPr>
      <w:r w:rsidRPr="00D20121">
        <w:rPr>
          <w:rFonts w:ascii="Arial" w:eastAsia="Times New Roman" w:hAnsi="Arial" w:cs="Arial"/>
          <w:vanish/>
          <w:sz w:val="16"/>
          <w:szCs w:val="16"/>
          <w:lang w:eastAsia="pl-PL"/>
        </w:rPr>
        <w:t>Dół formularza</w:t>
      </w:r>
    </w:p>
    <w:p w:rsidR="00D20121" w:rsidRPr="00D20121" w:rsidRDefault="00D20121" w:rsidP="00D20121">
      <w:pPr>
        <w:pBdr>
          <w:bottom w:val="single" w:sz="6" w:space="1" w:color="auto"/>
        </w:pBdr>
        <w:spacing w:after="0" w:line="240" w:lineRule="auto"/>
        <w:jc w:val="center"/>
        <w:rPr>
          <w:rFonts w:ascii="Arial" w:eastAsia="Times New Roman" w:hAnsi="Arial" w:cs="Arial"/>
          <w:vanish/>
          <w:sz w:val="16"/>
          <w:szCs w:val="16"/>
          <w:lang w:eastAsia="pl-PL"/>
        </w:rPr>
      </w:pPr>
      <w:r w:rsidRPr="00D20121">
        <w:rPr>
          <w:rFonts w:ascii="Arial" w:eastAsia="Times New Roman" w:hAnsi="Arial" w:cs="Arial"/>
          <w:vanish/>
          <w:sz w:val="16"/>
          <w:szCs w:val="16"/>
          <w:lang w:eastAsia="pl-PL"/>
        </w:rPr>
        <w:t>Początek formularza</w:t>
      </w:r>
    </w:p>
    <w:p w:rsidR="00D20121" w:rsidRPr="00D20121" w:rsidRDefault="00D20121" w:rsidP="00D20121">
      <w:pPr>
        <w:pBdr>
          <w:top w:val="single" w:sz="6" w:space="1" w:color="auto"/>
        </w:pBdr>
        <w:spacing w:after="0" w:line="240" w:lineRule="auto"/>
        <w:jc w:val="center"/>
        <w:rPr>
          <w:rFonts w:ascii="Arial" w:eastAsia="Times New Roman" w:hAnsi="Arial" w:cs="Arial"/>
          <w:vanish/>
          <w:sz w:val="16"/>
          <w:szCs w:val="16"/>
          <w:lang w:eastAsia="pl-PL"/>
        </w:rPr>
      </w:pPr>
      <w:r w:rsidRPr="00D20121">
        <w:rPr>
          <w:rFonts w:ascii="Arial" w:eastAsia="Times New Roman" w:hAnsi="Arial" w:cs="Arial"/>
          <w:vanish/>
          <w:sz w:val="16"/>
          <w:szCs w:val="16"/>
          <w:lang w:eastAsia="pl-PL"/>
        </w:rPr>
        <w:t>Dół formularza</w:t>
      </w:r>
    </w:p>
    <w:sectPr w:rsidR="00D20121" w:rsidRPr="00D20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21"/>
    <w:rsid w:val="00537F35"/>
    <w:rsid w:val="00D20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90046-17D4-4665-9DD6-71F35B84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012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012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012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012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2073">
      <w:bodyDiv w:val="1"/>
      <w:marLeft w:val="0"/>
      <w:marRight w:val="0"/>
      <w:marTop w:val="0"/>
      <w:marBottom w:val="0"/>
      <w:divBdr>
        <w:top w:val="none" w:sz="0" w:space="0" w:color="auto"/>
        <w:left w:val="none" w:sz="0" w:space="0" w:color="auto"/>
        <w:bottom w:val="none" w:sz="0" w:space="0" w:color="auto"/>
        <w:right w:val="none" w:sz="0" w:space="0" w:color="auto"/>
      </w:divBdr>
      <w:divsChild>
        <w:div w:id="833837863">
          <w:marLeft w:val="0"/>
          <w:marRight w:val="0"/>
          <w:marTop w:val="0"/>
          <w:marBottom w:val="0"/>
          <w:divBdr>
            <w:top w:val="none" w:sz="0" w:space="0" w:color="auto"/>
            <w:left w:val="none" w:sz="0" w:space="0" w:color="auto"/>
            <w:bottom w:val="none" w:sz="0" w:space="0" w:color="auto"/>
            <w:right w:val="none" w:sz="0" w:space="0" w:color="auto"/>
          </w:divBdr>
          <w:divsChild>
            <w:div w:id="1177188140">
              <w:marLeft w:val="0"/>
              <w:marRight w:val="0"/>
              <w:marTop w:val="0"/>
              <w:marBottom w:val="0"/>
              <w:divBdr>
                <w:top w:val="none" w:sz="0" w:space="0" w:color="auto"/>
                <w:left w:val="none" w:sz="0" w:space="0" w:color="auto"/>
                <w:bottom w:val="none" w:sz="0" w:space="0" w:color="auto"/>
                <w:right w:val="none" w:sz="0" w:space="0" w:color="auto"/>
              </w:divBdr>
              <w:divsChild>
                <w:div w:id="1825587501">
                  <w:marLeft w:val="0"/>
                  <w:marRight w:val="0"/>
                  <w:marTop w:val="0"/>
                  <w:marBottom w:val="0"/>
                  <w:divBdr>
                    <w:top w:val="none" w:sz="0" w:space="0" w:color="auto"/>
                    <w:left w:val="none" w:sz="0" w:space="0" w:color="auto"/>
                    <w:bottom w:val="none" w:sz="0" w:space="0" w:color="auto"/>
                    <w:right w:val="none" w:sz="0" w:space="0" w:color="auto"/>
                  </w:divBdr>
                </w:div>
                <w:div w:id="153255012">
                  <w:marLeft w:val="0"/>
                  <w:marRight w:val="0"/>
                  <w:marTop w:val="0"/>
                  <w:marBottom w:val="0"/>
                  <w:divBdr>
                    <w:top w:val="none" w:sz="0" w:space="0" w:color="auto"/>
                    <w:left w:val="none" w:sz="0" w:space="0" w:color="auto"/>
                    <w:bottom w:val="none" w:sz="0" w:space="0" w:color="auto"/>
                    <w:right w:val="none" w:sz="0" w:space="0" w:color="auto"/>
                  </w:divBdr>
                </w:div>
                <w:div w:id="1983459350">
                  <w:marLeft w:val="0"/>
                  <w:marRight w:val="0"/>
                  <w:marTop w:val="0"/>
                  <w:marBottom w:val="0"/>
                  <w:divBdr>
                    <w:top w:val="none" w:sz="0" w:space="0" w:color="auto"/>
                    <w:left w:val="none" w:sz="0" w:space="0" w:color="auto"/>
                    <w:bottom w:val="none" w:sz="0" w:space="0" w:color="auto"/>
                    <w:right w:val="none" w:sz="0" w:space="0" w:color="auto"/>
                  </w:divBdr>
                  <w:divsChild>
                    <w:div w:id="953828807">
                      <w:marLeft w:val="0"/>
                      <w:marRight w:val="0"/>
                      <w:marTop w:val="0"/>
                      <w:marBottom w:val="0"/>
                      <w:divBdr>
                        <w:top w:val="none" w:sz="0" w:space="0" w:color="auto"/>
                        <w:left w:val="none" w:sz="0" w:space="0" w:color="auto"/>
                        <w:bottom w:val="none" w:sz="0" w:space="0" w:color="auto"/>
                        <w:right w:val="none" w:sz="0" w:space="0" w:color="auto"/>
                      </w:divBdr>
                    </w:div>
                  </w:divsChild>
                </w:div>
                <w:div w:id="1306470822">
                  <w:marLeft w:val="0"/>
                  <w:marRight w:val="0"/>
                  <w:marTop w:val="0"/>
                  <w:marBottom w:val="0"/>
                  <w:divBdr>
                    <w:top w:val="none" w:sz="0" w:space="0" w:color="auto"/>
                    <w:left w:val="none" w:sz="0" w:space="0" w:color="auto"/>
                    <w:bottom w:val="none" w:sz="0" w:space="0" w:color="auto"/>
                    <w:right w:val="none" w:sz="0" w:space="0" w:color="auto"/>
                  </w:divBdr>
                  <w:divsChild>
                    <w:div w:id="1355886280">
                      <w:marLeft w:val="0"/>
                      <w:marRight w:val="0"/>
                      <w:marTop w:val="0"/>
                      <w:marBottom w:val="0"/>
                      <w:divBdr>
                        <w:top w:val="none" w:sz="0" w:space="0" w:color="auto"/>
                        <w:left w:val="none" w:sz="0" w:space="0" w:color="auto"/>
                        <w:bottom w:val="none" w:sz="0" w:space="0" w:color="auto"/>
                        <w:right w:val="none" w:sz="0" w:space="0" w:color="auto"/>
                      </w:divBdr>
                    </w:div>
                  </w:divsChild>
                </w:div>
                <w:div w:id="56976016">
                  <w:marLeft w:val="0"/>
                  <w:marRight w:val="0"/>
                  <w:marTop w:val="0"/>
                  <w:marBottom w:val="0"/>
                  <w:divBdr>
                    <w:top w:val="none" w:sz="0" w:space="0" w:color="auto"/>
                    <w:left w:val="none" w:sz="0" w:space="0" w:color="auto"/>
                    <w:bottom w:val="none" w:sz="0" w:space="0" w:color="auto"/>
                    <w:right w:val="none" w:sz="0" w:space="0" w:color="auto"/>
                  </w:divBdr>
                  <w:divsChild>
                    <w:div w:id="1639609846">
                      <w:marLeft w:val="0"/>
                      <w:marRight w:val="0"/>
                      <w:marTop w:val="0"/>
                      <w:marBottom w:val="0"/>
                      <w:divBdr>
                        <w:top w:val="none" w:sz="0" w:space="0" w:color="auto"/>
                        <w:left w:val="none" w:sz="0" w:space="0" w:color="auto"/>
                        <w:bottom w:val="none" w:sz="0" w:space="0" w:color="auto"/>
                        <w:right w:val="none" w:sz="0" w:space="0" w:color="auto"/>
                      </w:divBdr>
                    </w:div>
                    <w:div w:id="2026588480">
                      <w:marLeft w:val="0"/>
                      <w:marRight w:val="0"/>
                      <w:marTop w:val="0"/>
                      <w:marBottom w:val="0"/>
                      <w:divBdr>
                        <w:top w:val="none" w:sz="0" w:space="0" w:color="auto"/>
                        <w:left w:val="none" w:sz="0" w:space="0" w:color="auto"/>
                        <w:bottom w:val="none" w:sz="0" w:space="0" w:color="auto"/>
                        <w:right w:val="none" w:sz="0" w:space="0" w:color="auto"/>
                      </w:divBdr>
                    </w:div>
                    <w:div w:id="678384971">
                      <w:marLeft w:val="0"/>
                      <w:marRight w:val="0"/>
                      <w:marTop w:val="0"/>
                      <w:marBottom w:val="0"/>
                      <w:divBdr>
                        <w:top w:val="none" w:sz="0" w:space="0" w:color="auto"/>
                        <w:left w:val="none" w:sz="0" w:space="0" w:color="auto"/>
                        <w:bottom w:val="none" w:sz="0" w:space="0" w:color="auto"/>
                        <w:right w:val="none" w:sz="0" w:space="0" w:color="auto"/>
                      </w:divBdr>
                    </w:div>
                    <w:div w:id="822817192">
                      <w:marLeft w:val="0"/>
                      <w:marRight w:val="0"/>
                      <w:marTop w:val="0"/>
                      <w:marBottom w:val="0"/>
                      <w:divBdr>
                        <w:top w:val="none" w:sz="0" w:space="0" w:color="auto"/>
                        <w:left w:val="none" w:sz="0" w:space="0" w:color="auto"/>
                        <w:bottom w:val="none" w:sz="0" w:space="0" w:color="auto"/>
                        <w:right w:val="none" w:sz="0" w:space="0" w:color="auto"/>
                      </w:divBdr>
                    </w:div>
                  </w:divsChild>
                </w:div>
                <w:div w:id="158883531">
                  <w:marLeft w:val="0"/>
                  <w:marRight w:val="0"/>
                  <w:marTop w:val="0"/>
                  <w:marBottom w:val="0"/>
                  <w:divBdr>
                    <w:top w:val="none" w:sz="0" w:space="0" w:color="auto"/>
                    <w:left w:val="none" w:sz="0" w:space="0" w:color="auto"/>
                    <w:bottom w:val="none" w:sz="0" w:space="0" w:color="auto"/>
                    <w:right w:val="none" w:sz="0" w:space="0" w:color="auto"/>
                  </w:divBdr>
                  <w:divsChild>
                    <w:div w:id="1583368493">
                      <w:marLeft w:val="0"/>
                      <w:marRight w:val="0"/>
                      <w:marTop w:val="0"/>
                      <w:marBottom w:val="0"/>
                      <w:divBdr>
                        <w:top w:val="none" w:sz="0" w:space="0" w:color="auto"/>
                        <w:left w:val="none" w:sz="0" w:space="0" w:color="auto"/>
                        <w:bottom w:val="none" w:sz="0" w:space="0" w:color="auto"/>
                        <w:right w:val="none" w:sz="0" w:space="0" w:color="auto"/>
                      </w:divBdr>
                    </w:div>
                    <w:div w:id="1460226049">
                      <w:marLeft w:val="0"/>
                      <w:marRight w:val="0"/>
                      <w:marTop w:val="0"/>
                      <w:marBottom w:val="0"/>
                      <w:divBdr>
                        <w:top w:val="none" w:sz="0" w:space="0" w:color="auto"/>
                        <w:left w:val="none" w:sz="0" w:space="0" w:color="auto"/>
                        <w:bottom w:val="none" w:sz="0" w:space="0" w:color="auto"/>
                        <w:right w:val="none" w:sz="0" w:space="0" w:color="auto"/>
                      </w:divBdr>
                    </w:div>
                    <w:div w:id="1970433048">
                      <w:marLeft w:val="0"/>
                      <w:marRight w:val="0"/>
                      <w:marTop w:val="0"/>
                      <w:marBottom w:val="0"/>
                      <w:divBdr>
                        <w:top w:val="none" w:sz="0" w:space="0" w:color="auto"/>
                        <w:left w:val="none" w:sz="0" w:space="0" w:color="auto"/>
                        <w:bottom w:val="none" w:sz="0" w:space="0" w:color="auto"/>
                        <w:right w:val="none" w:sz="0" w:space="0" w:color="auto"/>
                      </w:divBdr>
                    </w:div>
                    <w:div w:id="2138643498">
                      <w:marLeft w:val="0"/>
                      <w:marRight w:val="0"/>
                      <w:marTop w:val="0"/>
                      <w:marBottom w:val="0"/>
                      <w:divBdr>
                        <w:top w:val="none" w:sz="0" w:space="0" w:color="auto"/>
                        <w:left w:val="none" w:sz="0" w:space="0" w:color="auto"/>
                        <w:bottom w:val="none" w:sz="0" w:space="0" w:color="auto"/>
                        <w:right w:val="none" w:sz="0" w:space="0" w:color="auto"/>
                      </w:divBdr>
                    </w:div>
                    <w:div w:id="2072002057">
                      <w:marLeft w:val="0"/>
                      <w:marRight w:val="0"/>
                      <w:marTop w:val="0"/>
                      <w:marBottom w:val="0"/>
                      <w:divBdr>
                        <w:top w:val="none" w:sz="0" w:space="0" w:color="auto"/>
                        <w:left w:val="none" w:sz="0" w:space="0" w:color="auto"/>
                        <w:bottom w:val="none" w:sz="0" w:space="0" w:color="auto"/>
                        <w:right w:val="none" w:sz="0" w:space="0" w:color="auto"/>
                      </w:divBdr>
                    </w:div>
                    <w:div w:id="1777628647">
                      <w:marLeft w:val="0"/>
                      <w:marRight w:val="0"/>
                      <w:marTop w:val="0"/>
                      <w:marBottom w:val="0"/>
                      <w:divBdr>
                        <w:top w:val="none" w:sz="0" w:space="0" w:color="auto"/>
                        <w:left w:val="none" w:sz="0" w:space="0" w:color="auto"/>
                        <w:bottom w:val="none" w:sz="0" w:space="0" w:color="auto"/>
                        <w:right w:val="none" w:sz="0" w:space="0" w:color="auto"/>
                      </w:divBdr>
                    </w:div>
                    <w:div w:id="1203595795">
                      <w:marLeft w:val="0"/>
                      <w:marRight w:val="0"/>
                      <w:marTop w:val="0"/>
                      <w:marBottom w:val="0"/>
                      <w:divBdr>
                        <w:top w:val="none" w:sz="0" w:space="0" w:color="auto"/>
                        <w:left w:val="none" w:sz="0" w:space="0" w:color="auto"/>
                        <w:bottom w:val="none" w:sz="0" w:space="0" w:color="auto"/>
                        <w:right w:val="none" w:sz="0" w:space="0" w:color="auto"/>
                      </w:divBdr>
                    </w:div>
                  </w:divsChild>
                </w:div>
                <w:div w:id="1483615516">
                  <w:marLeft w:val="0"/>
                  <w:marRight w:val="0"/>
                  <w:marTop w:val="0"/>
                  <w:marBottom w:val="0"/>
                  <w:divBdr>
                    <w:top w:val="none" w:sz="0" w:space="0" w:color="auto"/>
                    <w:left w:val="none" w:sz="0" w:space="0" w:color="auto"/>
                    <w:bottom w:val="none" w:sz="0" w:space="0" w:color="auto"/>
                    <w:right w:val="none" w:sz="0" w:space="0" w:color="auto"/>
                  </w:divBdr>
                  <w:divsChild>
                    <w:div w:id="605885712">
                      <w:marLeft w:val="0"/>
                      <w:marRight w:val="0"/>
                      <w:marTop w:val="0"/>
                      <w:marBottom w:val="0"/>
                      <w:divBdr>
                        <w:top w:val="none" w:sz="0" w:space="0" w:color="auto"/>
                        <w:left w:val="none" w:sz="0" w:space="0" w:color="auto"/>
                        <w:bottom w:val="none" w:sz="0" w:space="0" w:color="auto"/>
                        <w:right w:val="none" w:sz="0" w:space="0" w:color="auto"/>
                      </w:divBdr>
                    </w:div>
                    <w:div w:id="1463110780">
                      <w:marLeft w:val="0"/>
                      <w:marRight w:val="0"/>
                      <w:marTop w:val="0"/>
                      <w:marBottom w:val="0"/>
                      <w:divBdr>
                        <w:top w:val="none" w:sz="0" w:space="0" w:color="auto"/>
                        <w:left w:val="none" w:sz="0" w:space="0" w:color="auto"/>
                        <w:bottom w:val="none" w:sz="0" w:space="0" w:color="auto"/>
                        <w:right w:val="none" w:sz="0" w:space="0" w:color="auto"/>
                      </w:divBdr>
                    </w:div>
                  </w:divsChild>
                </w:div>
                <w:div w:id="224265850">
                  <w:marLeft w:val="0"/>
                  <w:marRight w:val="0"/>
                  <w:marTop w:val="0"/>
                  <w:marBottom w:val="0"/>
                  <w:divBdr>
                    <w:top w:val="none" w:sz="0" w:space="0" w:color="auto"/>
                    <w:left w:val="none" w:sz="0" w:space="0" w:color="auto"/>
                    <w:bottom w:val="none" w:sz="0" w:space="0" w:color="auto"/>
                    <w:right w:val="none" w:sz="0" w:space="0" w:color="auto"/>
                  </w:divBdr>
                  <w:divsChild>
                    <w:div w:id="426659411">
                      <w:marLeft w:val="0"/>
                      <w:marRight w:val="0"/>
                      <w:marTop w:val="0"/>
                      <w:marBottom w:val="0"/>
                      <w:divBdr>
                        <w:top w:val="none" w:sz="0" w:space="0" w:color="auto"/>
                        <w:left w:val="none" w:sz="0" w:space="0" w:color="auto"/>
                        <w:bottom w:val="none" w:sz="0" w:space="0" w:color="auto"/>
                        <w:right w:val="none" w:sz="0" w:space="0" w:color="auto"/>
                      </w:divBdr>
                    </w:div>
                    <w:div w:id="1520581340">
                      <w:marLeft w:val="0"/>
                      <w:marRight w:val="0"/>
                      <w:marTop w:val="0"/>
                      <w:marBottom w:val="0"/>
                      <w:divBdr>
                        <w:top w:val="none" w:sz="0" w:space="0" w:color="auto"/>
                        <w:left w:val="none" w:sz="0" w:space="0" w:color="auto"/>
                        <w:bottom w:val="none" w:sz="0" w:space="0" w:color="auto"/>
                        <w:right w:val="none" w:sz="0" w:space="0" w:color="auto"/>
                      </w:divBdr>
                    </w:div>
                    <w:div w:id="529758413">
                      <w:marLeft w:val="0"/>
                      <w:marRight w:val="0"/>
                      <w:marTop w:val="0"/>
                      <w:marBottom w:val="0"/>
                      <w:divBdr>
                        <w:top w:val="none" w:sz="0" w:space="0" w:color="auto"/>
                        <w:left w:val="none" w:sz="0" w:space="0" w:color="auto"/>
                        <w:bottom w:val="none" w:sz="0" w:space="0" w:color="auto"/>
                        <w:right w:val="none" w:sz="0" w:space="0" w:color="auto"/>
                      </w:divBdr>
                    </w:div>
                    <w:div w:id="102382202">
                      <w:marLeft w:val="0"/>
                      <w:marRight w:val="0"/>
                      <w:marTop w:val="0"/>
                      <w:marBottom w:val="0"/>
                      <w:divBdr>
                        <w:top w:val="none" w:sz="0" w:space="0" w:color="auto"/>
                        <w:left w:val="none" w:sz="0" w:space="0" w:color="auto"/>
                        <w:bottom w:val="none" w:sz="0" w:space="0" w:color="auto"/>
                        <w:right w:val="none" w:sz="0" w:space="0" w:color="auto"/>
                      </w:divBdr>
                    </w:div>
                    <w:div w:id="1825462088">
                      <w:marLeft w:val="0"/>
                      <w:marRight w:val="0"/>
                      <w:marTop w:val="0"/>
                      <w:marBottom w:val="0"/>
                      <w:divBdr>
                        <w:top w:val="none" w:sz="0" w:space="0" w:color="auto"/>
                        <w:left w:val="none" w:sz="0" w:space="0" w:color="auto"/>
                        <w:bottom w:val="none" w:sz="0" w:space="0" w:color="auto"/>
                        <w:right w:val="none" w:sz="0" w:space="0" w:color="auto"/>
                      </w:divBdr>
                    </w:div>
                  </w:divsChild>
                </w:div>
                <w:div w:id="2111850352">
                  <w:marLeft w:val="0"/>
                  <w:marRight w:val="0"/>
                  <w:marTop w:val="0"/>
                  <w:marBottom w:val="0"/>
                  <w:divBdr>
                    <w:top w:val="none" w:sz="0" w:space="0" w:color="auto"/>
                    <w:left w:val="none" w:sz="0" w:space="0" w:color="auto"/>
                    <w:bottom w:val="none" w:sz="0" w:space="0" w:color="auto"/>
                    <w:right w:val="none" w:sz="0" w:space="0" w:color="auto"/>
                  </w:divBdr>
                  <w:divsChild>
                    <w:div w:id="1932011572">
                      <w:marLeft w:val="0"/>
                      <w:marRight w:val="0"/>
                      <w:marTop w:val="0"/>
                      <w:marBottom w:val="0"/>
                      <w:divBdr>
                        <w:top w:val="none" w:sz="0" w:space="0" w:color="auto"/>
                        <w:left w:val="none" w:sz="0" w:space="0" w:color="auto"/>
                        <w:bottom w:val="none" w:sz="0" w:space="0" w:color="auto"/>
                        <w:right w:val="none" w:sz="0" w:space="0" w:color="auto"/>
                      </w:divBdr>
                    </w:div>
                    <w:div w:id="1499735913">
                      <w:marLeft w:val="0"/>
                      <w:marRight w:val="0"/>
                      <w:marTop w:val="0"/>
                      <w:marBottom w:val="0"/>
                      <w:divBdr>
                        <w:top w:val="none" w:sz="0" w:space="0" w:color="auto"/>
                        <w:left w:val="none" w:sz="0" w:space="0" w:color="auto"/>
                        <w:bottom w:val="none" w:sz="0" w:space="0" w:color="auto"/>
                        <w:right w:val="none" w:sz="0" w:space="0" w:color="auto"/>
                      </w:divBdr>
                    </w:div>
                    <w:div w:id="1810005639">
                      <w:marLeft w:val="0"/>
                      <w:marRight w:val="0"/>
                      <w:marTop w:val="0"/>
                      <w:marBottom w:val="0"/>
                      <w:divBdr>
                        <w:top w:val="none" w:sz="0" w:space="0" w:color="auto"/>
                        <w:left w:val="none" w:sz="0" w:space="0" w:color="auto"/>
                        <w:bottom w:val="none" w:sz="0" w:space="0" w:color="auto"/>
                        <w:right w:val="none" w:sz="0" w:space="0" w:color="auto"/>
                      </w:divBdr>
                    </w:div>
                    <w:div w:id="806972680">
                      <w:marLeft w:val="0"/>
                      <w:marRight w:val="0"/>
                      <w:marTop w:val="0"/>
                      <w:marBottom w:val="0"/>
                      <w:divBdr>
                        <w:top w:val="none" w:sz="0" w:space="0" w:color="auto"/>
                        <w:left w:val="none" w:sz="0" w:space="0" w:color="auto"/>
                        <w:bottom w:val="none" w:sz="0" w:space="0" w:color="auto"/>
                        <w:right w:val="none" w:sz="0" w:space="0" w:color="auto"/>
                      </w:divBdr>
                    </w:div>
                    <w:div w:id="43870363">
                      <w:marLeft w:val="0"/>
                      <w:marRight w:val="0"/>
                      <w:marTop w:val="0"/>
                      <w:marBottom w:val="0"/>
                      <w:divBdr>
                        <w:top w:val="none" w:sz="0" w:space="0" w:color="auto"/>
                        <w:left w:val="none" w:sz="0" w:space="0" w:color="auto"/>
                        <w:bottom w:val="none" w:sz="0" w:space="0" w:color="auto"/>
                        <w:right w:val="none" w:sz="0" w:space="0" w:color="auto"/>
                      </w:divBdr>
                    </w:div>
                    <w:div w:id="896865052">
                      <w:marLeft w:val="0"/>
                      <w:marRight w:val="0"/>
                      <w:marTop w:val="0"/>
                      <w:marBottom w:val="0"/>
                      <w:divBdr>
                        <w:top w:val="none" w:sz="0" w:space="0" w:color="auto"/>
                        <w:left w:val="none" w:sz="0" w:space="0" w:color="auto"/>
                        <w:bottom w:val="none" w:sz="0" w:space="0" w:color="auto"/>
                        <w:right w:val="none" w:sz="0" w:space="0" w:color="auto"/>
                      </w:divBdr>
                    </w:div>
                    <w:div w:id="919947568">
                      <w:marLeft w:val="0"/>
                      <w:marRight w:val="0"/>
                      <w:marTop w:val="0"/>
                      <w:marBottom w:val="0"/>
                      <w:divBdr>
                        <w:top w:val="none" w:sz="0" w:space="0" w:color="auto"/>
                        <w:left w:val="none" w:sz="0" w:space="0" w:color="auto"/>
                        <w:bottom w:val="none" w:sz="0" w:space="0" w:color="auto"/>
                        <w:right w:val="none" w:sz="0" w:space="0" w:color="auto"/>
                      </w:divBdr>
                    </w:div>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5287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4815</Words>
  <Characters>28890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2019-06-06T08:54:00Z</dcterms:created>
  <dcterms:modified xsi:type="dcterms:W3CDTF">2019-06-06T08:55:00Z</dcterms:modified>
</cp:coreProperties>
</file>