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874CC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2E6298">
        <w:rPr>
          <w:b/>
        </w:rPr>
        <w:t>3</w:t>
      </w:r>
      <w:r w:rsidR="005A28F0">
        <w:rPr>
          <w:b/>
        </w:rPr>
        <w:t>5</w:t>
      </w:r>
      <w:r w:rsidR="005E773A">
        <w:rPr>
          <w:b/>
        </w:rPr>
        <w:t>.2015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5A28F0">
        <w:rPr>
          <w:b/>
        </w:rPr>
        <w:t>7 maja</w:t>
      </w:r>
      <w:r w:rsidR="005E773A">
        <w:rPr>
          <w:b/>
        </w:rPr>
        <w:t xml:space="preserve"> 2015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2015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594 ze zm</w:t>
      </w:r>
      <w:r w:rsidR="00E943FE">
        <w:t>.</w:t>
      </w:r>
      <w:r>
        <w:rPr>
          <w:vertAlign w:val="superscript"/>
        </w:rPr>
        <w:t>1</w:t>
      </w:r>
      <w:r>
        <w:t>)</w:t>
      </w:r>
      <w:r w:rsidR="005A28F0">
        <w:t xml:space="preserve"> oraz art. 222 ust. 4</w:t>
      </w:r>
      <w:r w:rsidR="002E6298">
        <w:t xml:space="preserve"> i</w:t>
      </w:r>
      <w:r w:rsidR="00D50756">
        <w:t xml:space="preserve"> </w:t>
      </w:r>
      <w:r>
        <w:t>art. 257 pkt 1 ustawy</w:t>
      </w:r>
      <w:r w:rsidR="005E773A">
        <w:t xml:space="preserve"> </w:t>
      </w:r>
      <w:r>
        <w:t>z dnia</w:t>
      </w:r>
      <w:r w:rsidR="002E6298">
        <w:t xml:space="preserve"> </w:t>
      </w:r>
      <w:r w:rsidR="005A28F0">
        <w:t xml:space="preserve">                  </w:t>
      </w:r>
      <w:r w:rsidRPr="005A28F0">
        <w:rPr>
          <w:spacing w:val="-2"/>
        </w:rPr>
        <w:t>27 sierpnia 2009 r.</w:t>
      </w:r>
      <w:r w:rsidR="005A28F0" w:rsidRPr="005A28F0">
        <w:rPr>
          <w:spacing w:val="-2"/>
        </w:rPr>
        <w:t xml:space="preserve"> </w:t>
      </w:r>
      <w:r w:rsidRPr="005A28F0">
        <w:rPr>
          <w:spacing w:val="-2"/>
        </w:rPr>
        <w:t>o finansach publicznych (</w:t>
      </w:r>
      <w:proofErr w:type="spellStart"/>
      <w:r w:rsidRPr="005A28F0">
        <w:rPr>
          <w:spacing w:val="-2"/>
        </w:rPr>
        <w:t>t</w:t>
      </w:r>
      <w:r w:rsidR="000573F4" w:rsidRPr="005A28F0">
        <w:rPr>
          <w:spacing w:val="-2"/>
        </w:rPr>
        <w:t>.j</w:t>
      </w:r>
      <w:proofErr w:type="spellEnd"/>
      <w:r w:rsidR="000573F4" w:rsidRPr="005A28F0">
        <w:rPr>
          <w:spacing w:val="-2"/>
        </w:rPr>
        <w:t>.</w:t>
      </w:r>
      <w:r w:rsidRPr="005A28F0">
        <w:rPr>
          <w:spacing w:val="-2"/>
        </w:rPr>
        <w:t xml:space="preserve"> Dz. U. z 2013 r. poz. 885 ze zm</w:t>
      </w:r>
      <w:r w:rsidR="00E943FE" w:rsidRPr="005A28F0">
        <w:rPr>
          <w:spacing w:val="-2"/>
        </w:rPr>
        <w:t>.</w:t>
      </w:r>
      <w:r w:rsidRPr="005A28F0">
        <w:rPr>
          <w:spacing w:val="-2"/>
          <w:vertAlign w:val="superscript"/>
        </w:rPr>
        <w:t>2</w:t>
      </w:r>
      <w:r w:rsidRPr="005A28F0">
        <w:rPr>
          <w:spacing w:val="-2"/>
        </w:rPr>
        <w:t xml:space="preserve">) </w:t>
      </w:r>
      <w:r w:rsidRPr="005A28F0">
        <w:rPr>
          <w:b/>
          <w:spacing w:val="-2"/>
        </w:rPr>
        <w:t>zarządza się,</w:t>
      </w:r>
      <w:r>
        <w:rPr>
          <w:b/>
        </w:rPr>
        <w:t xml:space="preserve">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2015</w:t>
      </w:r>
      <w:r w:rsidRPr="002A319B">
        <w:t xml:space="preserve"> Nr </w:t>
      </w:r>
      <w:r w:rsidR="005E773A">
        <w:t>III.12.2014 Rady Gminy Słubice z dnia 22 grudnia 2014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2A319B" w:rsidP="002A319B">
      <w:pPr>
        <w:ind w:left="360" w:hanging="360"/>
        <w:jc w:val="both"/>
        <w:outlineLvl w:val="0"/>
      </w:pPr>
      <w:r w:rsidRPr="002A319B">
        <w:rPr>
          <w:spacing w:val="-4"/>
        </w:rPr>
        <w:t xml:space="preserve">1. </w:t>
      </w:r>
      <w:r w:rsidRPr="002A319B">
        <w:rPr>
          <w:spacing w:val="-4"/>
        </w:rPr>
        <w:tab/>
        <w:t xml:space="preserve">Zwiększa się dochody budżetu o kwotę </w:t>
      </w:r>
      <w:r w:rsidR="005A28F0">
        <w:rPr>
          <w:b/>
          <w:spacing w:val="-4"/>
        </w:rPr>
        <w:t>7.080,00</w:t>
      </w:r>
      <w:r w:rsidRPr="002A319B">
        <w:rPr>
          <w:b/>
          <w:spacing w:val="-4"/>
        </w:rPr>
        <w:t xml:space="preserve"> zł</w:t>
      </w:r>
      <w:r w:rsidRPr="005E773A">
        <w:rPr>
          <w:spacing w:val="-4"/>
        </w:rPr>
        <w:t xml:space="preserve"> </w:t>
      </w:r>
      <w:r w:rsidRPr="002A319B">
        <w:rPr>
          <w:spacing w:val="-4"/>
        </w:rPr>
        <w:t>tj. ustala się dochody budżetu</w:t>
      </w:r>
      <w:r w:rsidR="00E42292">
        <w:rPr>
          <w:spacing w:val="-4"/>
        </w:rPr>
        <w:t xml:space="preserve"> </w:t>
      </w:r>
      <w:r w:rsidRPr="002A319B">
        <w:rPr>
          <w:spacing w:val="-4"/>
        </w:rPr>
        <w:t>w łącznej</w:t>
      </w:r>
      <w:r w:rsidRPr="002A319B">
        <w:t xml:space="preserve"> kwocie </w:t>
      </w:r>
      <w:r w:rsidR="00302528">
        <w:rPr>
          <w:b/>
        </w:rPr>
        <w:t>14.</w:t>
      </w:r>
      <w:r w:rsidR="005A28F0">
        <w:rPr>
          <w:b/>
        </w:rPr>
        <w:t>454.920,55</w:t>
      </w:r>
      <w:r w:rsidRPr="002A319B">
        <w:rPr>
          <w:b/>
        </w:rPr>
        <w:t xml:space="preserve"> zł</w:t>
      </w:r>
      <w:r w:rsidRPr="002A319B">
        <w:t xml:space="preserve">. 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  <w:outlineLvl w:val="0"/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 xml:space="preserve">Dochody bieżące zwiększa się o kwotę </w:t>
      </w:r>
      <w:r w:rsidR="005A28F0">
        <w:rPr>
          <w:b/>
        </w:rPr>
        <w:t>7.080,00</w:t>
      </w:r>
      <w:r w:rsidRPr="005E773A">
        <w:rPr>
          <w:b/>
        </w:rPr>
        <w:t xml:space="preserve">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5E773A">
        <w:rPr>
          <w:b/>
          <w:spacing w:val="-2"/>
        </w:rPr>
        <w:t>13.</w:t>
      </w:r>
      <w:r w:rsidR="005A28F0">
        <w:rPr>
          <w:b/>
          <w:spacing w:val="-2"/>
        </w:rPr>
        <w:t>510.302,55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5E773A">
        <w:t>5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5A28F0">
        <w:rPr>
          <w:b/>
          <w:spacing w:val="-4"/>
        </w:rPr>
        <w:t>12.080,00</w:t>
      </w:r>
      <w:r w:rsidRPr="00253B50">
        <w:rPr>
          <w:b/>
          <w:spacing w:val="-4"/>
        </w:rPr>
        <w:t xml:space="preserve"> zł</w:t>
      </w:r>
      <w:r w:rsidR="00D50756">
        <w:rPr>
          <w:b/>
          <w:spacing w:val="-4"/>
        </w:rPr>
        <w:t xml:space="preserve"> </w:t>
      </w:r>
      <w:r w:rsidR="005A28F0" w:rsidRPr="005A28F0">
        <w:rPr>
          <w:spacing w:val="-4"/>
        </w:rPr>
        <w:t>oraz zmniejsza się o kwotę</w:t>
      </w:r>
      <w:r w:rsidR="005A28F0">
        <w:rPr>
          <w:b/>
          <w:spacing w:val="-4"/>
        </w:rPr>
        <w:t xml:space="preserve"> 5.000,00 zł     </w:t>
      </w:r>
      <w:r w:rsidRPr="002A319B">
        <w:t xml:space="preserve">tj. ustala się wydatki budżetu w łącznej kwocie </w:t>
      </w:r>
      <w:r w:rsidR="00302528">
        <w:rPr>
          <w:b/>
        </w:rPr>
        <w:t>14.</w:t>
      </w:r>
      <w:r w:rsidR="005A28F0">
        <w:rPr>
          <w:b/>
        </w:rPr>
        <w:t>643.281,55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>
        <w:tab/>
      </w:r>
      <w:r w:rsidRPr="005A28F0">
        <w:rPr>
          <w:spacing w:val="-4"/>
        </w:rPr>
        <w:t xml:space="preserve">Wydatki bieżące zwiększa się o kwotę </w:t>
      </w:r>
      <w:r w:rsidR="005A28F0" w:rsidRPr="005A28F0">
        <w:rPr>
          <w:b/>
          <w:spacing w:val="-4"/>
        </w:rPr>
        <w:t xml:space="preserve">12.080,00 zł </w:t>
      </w:r>
      <w:r w:rsidR="005A28F0" w:rsidRPr="005A28F0">
        <w:rPr>
          <w:spacing w:val="-4"/>
        </w:rPr>
        <w:t>oraz zmniejsza się o kwotę</w:t>
      </w:r>
      <w:r w:rsidR="005A28F0" w:rsidRPr="005A28F0">
        <w:rPr>
          <w:b/>
          <w:spacing w:val="-4"/>
        </w:rPr>
        <w:t xml:space="preserve"> 5.000,00 zł</w:t>
      </w:r>
      <w:r w:rsidRPr="00D50756">
        <w:rPr>
          <w:b/>
          <w:spacing w:val="-2"/>
        </w:rPr>
        <w:t xml:space="preserve"> </w:t>
      </w:r>
      <w:r w:rsidRPr="002A319B">
        <w:t xml:space="preserve">tj. do kwoty </w:t>
      </w:r>
      <w:r w:rsidR="007F76DC">
        <w:rPr>
          <w:b/>
        </w:rPr>
        <w:t>12</w:t>
      </w:r>
      <w:r w:rsidR="00BA51A7">
        <w:rPr>
          <w:b/>
        </w:rPr>
        <w:t>.</w:t>
      </w:r>
      <w:r w:rsidR="005A28F0">
        <w:rPr>
          <w:b/>
        </w:rPr>
        <w:t>894.678,55</w:t>
      </w:r>
      <w:r w:rsidRPr="002A319B">
        <w:rPr>
          <w:b/>
        </w:rPr>
        <w:t xml:space="preserve"> zł</w:t>
      </w:r>
      <w:r w:rsidRPr="002A319B">
        <w:t>, zgodnie z załącznikiem Nr 2 do niniejszego zarządzenia zmieniającego załącznik Nr 2 do Uchwały  Budżetowej  na  rok  201</w:t>
      </w:r>
      <w:r w:rsidR="00BA51A7">
        <w:t>5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2015</w:t>
      </w:r>
      <w:r>
        <w:t xml:space="preserve"> Nr </w:t>
      </w:r>
      <w:r w:rsidR="00BA51A7">
        <w:t>III.12.2014</w:t>
      </w:r>
      <w:r>
        <w:t xml:space="preserve"> Rady Gminy Słubice z dnia 2</w:t>
      </w:r>
      <w:r w:rsidR="00BA51A7">
        <w:t>2</w:t>
      </w:r>
      <w:r>
        <w:t xml:space="preserve"> grudnia 201</w:t>
      </w:r>
      <w:r w:rsidR="00BA51A7">
        <w:t>4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2A319B" w:rsidRDefault="002A319B" w:rsidP="00874CC9">
      <w:pPr>
        <w:jc w:val="both"/>
      </w:pPr>
    </w:p>
    <w:p w:rsidR="002A319B" w:rsidRDefault="002A319B" w:rsidP="00874CC9">
      <w:pPr>
        <w:jc w:val="both"/>
      </w:pPr>
    </w:p>
    <w:p w:rsidR="00874CC9" w:rsidRDefault="00874CC9" w:rsidP="00874CC9">
      <w:pPr>
        <w:jc w:val="both"/>
      </w:pPr>
      <w:bookmarkStart w:id="0" w:name="_GoBack"/>
      <w:bookmarkEnd w:id="0"/>
    </w:p>
    <w:p w:rsidR="00874CC9" w:rsidRDefault="005A28F0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874CC9" w:rsidRDefault="00874CC9" w:rsidP="00D50756">
      <w:pPr>
        <w:ind w:left="142" w:hanging="142"/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645 i 1318</w:t>
      </w:r>
      <w:r w:rsidR="00522FD7">
        <w:rPr>
          <w:sz w:val="16"/>
          <w:szCs w:val="16"/>
        </w:rPr>
        <w:t>; 2014 r. poz. 379</w:t>
      </w:r>
      <w:r w:rsidR="00D50756">
        <w:rPr>
          <w:sz w:val="16"/>
          <w:szCs w:val="16"/>
        </w:rPr>
        <w:t xml:space="preserve"> i poz. 1072.</w:t>
      </w:r>
    </w:p>
    <w:p w:rsidR="005376F0" w:rsidRPr="00874CC9" w:rsidRDefault="00874CC9" w:rsidP="00D50756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938</w:t>
      </w:r>
      <w:r w:rsidR="00522FD7">
        <w:rPr>
          <w:sz w:val="16"/>
          <w:szCs w:val="16"/>
        </w:rPr>
        <w:t xml:space="preserve"> i 1646; 2014 r. poz. 379</w:t>
      </w:r>
      <w:r w:rsidR="00D50718">
        <w:rPr>
          <w:sz w:val="16"/>
          <w:szCs w:val="16"/>
        </w:rPr>
        <w:t xml:space="preserve"> i poz. 911</w:t>
      </w:r>
      <w:r w:rsidR="00D50756">
        <w:rPr>
          <w:sz w:val="16"/>
          <w:szCs w:val="16"/>
        </w:rPr>
        <w:t>, poz. 1146, poz. 1626 i poz. 1877 oraz zm. wynikająca z Dz. U. z 2015 r., poz. 532.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180660"/>
    <w:rsid w:val="001B3CC6"/>
    <w:rsid w:val="00253B50"/>
    <w:rsid w:val="002A319B"/>
    <w:rsid w:val="002E6298"/>
    <w:rsid w:val="00302528"/>
    <w:rsid w:val="003277EC"/>
    <w:rsid w:val="00333033"/>
    <w:rsid w:val="00334797"/>
    <w:rsid w:val="0036352C"/>
    <w:rsid w:val="004C074D"/>
    <w:rsid w:val="00522FD7"/>
    <w:rsid w:val="00526954"/>
    <w:rsid w:val="005376F0"/>
    <w:rsid w:val="005A28F0"/>
    <w:rsid w:val="005E6012"/>
    <w:rsid w:val="005E773A"/>
    <w:rsid w:val="006834F7"/>
    <w:rsid w:val="00717874"/>
    <w:rsid w:val="007A1FED"/>
    <w:rsid w:val="007F76DC"/>
    <w:rsid w:val="00830644"/>
    <w:rsid w:val="00874CC9"/>
    <w:rsid w:val="008F58FF"/>
    <w:rsid w:val="00BA51A7"/>
    <w:rsid w:val="00D50718"/>
    <w:rsid w:val="00D50756"/>
    <w:rsid w:val="00E42292"/>
    <w:rsid w:val="00E943FE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6</cp:revision>
  <cp:lastPrinted>2015-04-01T10:27:00Z</cp:lastPrinted>
  <dcterms:created xsi:type="dcterms:W3CDTF">2015-04-24T06:48:00Z</dcterms:created>
  <dcterms:modified xsi:type="dcterms:W3CDTF">2015-05-07T11:22:00Z</dcterms:modified>
</cp:coreProperties>
</file>