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D91F74">
        <w:rPr>
          <w:b/>
          <w:sz w:val="28"/>
          <w:szCs w:val="28"/>
        </w:rPr>
        <w:t>27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91F74">
        <w:rPr>
          <w:b/>
          <w:sz w:val="28"/>
          <w:szCs w:val="28"/>
        </w:rPr>
        <w:t>23</w:t>
      </w:r>
      <w:r w:rsidR="00086EFE">
        <w:rPr>
          <w:b/>
          <w:sz w:val="28"/>
          <w:szCs w:val="28"/>
        </w:rPr>
        <w:t xml:space="preserve"> </w:t>
      </w:r>
      <w:r w:rsidR="000F2ED0">
        <w:rPr>
          <w:b/>
          <w:sz w:val="28"/>
          <w:szCs w:val="28"/>
        </w:rPr>
        <w:t>kwietnia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finansowym </w:t>
      </w:r>
      <w:r w:rsidR="00BB0C25">
        <w:rPr>
          <w:b/>
          <w:sz w:val="28"/>
          <w:szCs w:val="28"/>
        </w:rPr>
        <w:t xml:space="preserve">wydatków </w:t>
      </w:r>
      <w:r w:rsidR="003D3905">
        <w:rPr>
          <w:b/>
          <w:sz w:val="28"/>
          <w:szCs w:val="28"/>
        </w:rPr>
        <w:t>Urzędu Gminy Słubice</w:t>
      </w:r>
      <w:r w:rsidR="00D91F74">
        <w:rPr>
          <w:b/>
          <w:sz w:val="28"/>
          <w:szCs w:val="28"/>
        </w:rPr>
        <w:t xml:space="preserve"> i Gminnego Ośrodka Pomocy Społecznej w Słubicach</w:t>
      </w:r>
      <w:r w:rsidR="00341A4F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30 ust. 2 pkt 4 ustawy z dnia 8 marca 1990 r.</w:t>
      </w:r>
      <w:r w:rsidR="00A549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samorządzie gminnym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</w:t>
      </w:r>
      <w:r w:rsidR="00D91F74">
        <w:rPr>
          <w:sz w:val="28"/>
          <w:szCs w:val="28"/>
        </w:rPr>
        <w:t xml:space="preserve"> </w:t>
      </w:r>
      <w:r>
        <w:rPr>
          <w:sz w:val="28"/>
          <w:szCs w:val="28"/>
        </w:rPr>
        <w:t>594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 oraz art. 257</w:t>
      </w:r>
      <w:r w:rsidR="00A549E2">
        <w:rPr>
          <w:sz w:val="28"/>
          <w:szCs w:val="28"/>
        </w:rPr>
        <w:t xml:space="preserve">         </w:t>
      </w:r>
      <w:r>
        <w:rPr>
          <w:sz w:val="28"/>
          <w:szCs w:val="28"/>
        </w:rPr>
        <w:t>pkt 3 ustawy z dnia 27 sierpnia 2009 r. o finansach publicznych 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A549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2013 r. poz. 885 ze zm.</w:t>
      </w:r>
      <w:r w:rsidR="001D75FA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 się,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24084C" w:rsidRDefault="001A2D27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Dokonuje się zmian w planie finansowym wydatków</w:t>
      </w:r>
      <w:r w:rsidR="003D3905" w:rsidRPr="003D3905">
        <w:rPr>
          <w:b/>
          <w:sz w:val="28"/>
          <w:szCs w:val="28"/>
        </w:rPr>
        <w:t xml:space="preserve"> </w:t>
      </w:r>
      <w:r w:rsidR="003D3905" w:rsidRPr="003D3905">
        <w:rPr>
          <w:sz w:val="28"/>
          <w:szCs w:val="28"/>
        </w:rPr>
        <w:t>Urzędu Gminy Słubice</w:t>
      </w:r>
      <w:r w:rsidR="00D91F74">
        <w:rPr>
          <w:sz w:val="28"/>
          <w:szCs w:val="28"/>
        </w:rPr>
        <w:t xml:space="preserve">             i Gminnego Ośrodka Pomocy Społecznej w Słubiach</w:t>
      </w:r>
      <w:r w:rsidR="00CC5DD9">
        <w:rPr>
          <w:sz w:val="28"/>
          <w:szCs w:val="28"/>
        </w:rPr>
        <w:t>,</w:t>
      </w:r>
      <w:r w:rsidR="00341A4F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do niniejszego zarządzenia.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1A2D27" w:rsidRDefault="001A2D27" w:rsidP="001A2D27"/>
    <w:p w:rsidR="001A2D27" w:rsidRDefault="001A2D27" w:rsidP="001A2D27"/>
    <w:p w:rsidR="00291209" w:rsidRDefault="00291209" w:rsidP="001A2D27"/>
    <w:p w:rsidR="00291209" w:rsidRDefault="00291209" w:rsidP="001A2D27"/>
    <w:p w:rsidR="00291209" w:rsidRDefault="00291209" w:rsidP="001A2D27"/>
    <w:p w:rsidR="001D75FA" w:rsidRDefault="001D75FA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341A4F" w:rsidRDefault="00341A4F" w:rsidP="001A2D27"/>
    <w:p w:rsidR="001D75FA" w:rsidRDefault="001D75FA" w:rsidP="001A2D27"/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CC5DD9" w:rsidRDefault="00CC5DD9" w:rsidP="00542D6B">
      <w:pPr>
        <w:ind w:firstLine="5280"/>
        <w:jc w:val="both"/>
        <w:outlineLvl w:val="0"/>
        <w:rPr>
          <w:i/>
        </w:rPr>
      </w:pPr>
    </w:p>
    <w:p w:rsidR="00542D6B" w:rsidRPr="002B6E13" w:rsidRDefault="00542D6B" w:rsidP="00542D6B">
      <w:pPr>
        <w:ind w:firstLine="5280"/>
        <w:jc w:val="both"/>
        <w:outlineLvl w:val="0"/>
        <w:rPr>
          <w:i/>
        </w:rPr>
      </w:pPr>
      <w:r w:rsidRPr="002B6E13">
        <w:rPr>
          <w:i/>
        </w:rPr>
        <w:t xml:space="preserve">Załącznik 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do Zarządzenia Nr 0050.</w:t>
      </w:r>
      <w:r w:rsidR="000F2ED0">
        <w:rPr>
          <w:i/>
        </w:rPr>
        <w:t>2</w:t>
      </w:r>
      <w:r w:rsidR="00D91F74">
        <w:rPr>
          <w:i/>
        </w:rPr>
        <w:t>7</w:t>
      </w:r>
      <w:r w:rsidR="003317D7">
        <w:rPr>
          <w:i/>
        </w:rPr>
        <w:t>.2015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z dnia </w:t>
      </w:r>
      <w:r w:rsidR="00D91F74">
        <w:rPr>
          <w:i/>
        </w:rPr>
        <w:t>23</w:t>
      </w:r>
      <w:r w:rsidR="00CC5DD9">
        <w:rPr>
          <w:i/>
        </w:rPr>
        <w:t xml:space="preserve"> </w:t>
      </w:r>
      <w:r w:rsidR="000F2ED0">
        <w:rPr>
          <w:i/>
        </w:rPr>
        <w:t>kwietnia</w:t>
      </w:r>
      <w:r w:rsidR="003317D7">
        <w:rPr>
          <w:i/>
        </w:rPr>
        <w:t xml:space="preserve"> 2015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240"/>
        <w:gridCol w:w="861"/>
        <w:gridCol w:w="1495"/>
        <w:gridCol w:w="826"/>
        <w:gridCol w:w="1239"/>
        <w:gridCol w:w="911"/>
        <w:gridCol w:w="1701"/>
      </w:tblGrid>
      <w:tr w:rsidR="00542D6B" w:rsidTr="00E8437E">
        <w:trPr>
          <w:trHeight w:val="600"/>
        </w:trPr>
        <w:tc>
          <w:tcPr>
            <w:tcW w:w="2418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82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E8437E">
        <w:trPr>
          <w:trHeight w:val="543"/>
        </w:trPr>
        <w:tc>
          <w:tcPr>
            <w:tcW w:w="43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47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825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  <w:tc>
          <w:tcPr>
            <w:tcW w:w="456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Dz.</w:t>
            </w:r>
          </w:p>
        </w:tc>
        <w:tc>
          <w:tcPr>
            <w:tcW w:w="684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Rozdz.</w:t>
            </w:r>
          </w:p>
        </w:tc>
        <w:tc>
          <w:tcPr>
            <w:tcW w:w="503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  <w:sz w:val="26"/>
                <w:szCs w:val="26"/>
              </w:rPr>
              <w:t>§</w:t>
            </w:r>
          </w:p>
        </w:tc>
        <w:tc>
          <w:tcPr>
            <w:tcW w:w="940" w:type="pct"/>
            <w:vAlign w:val="center"/>
          </w:tcPr>
          <w:p w:rsidR="00542D6B" w:rsidRDefault="00542D6B" w:rsidP="002B6E13">
            <w:pPr>
              <w:keepLines/>
              <w:jc w:val="center"/>
            </w:pPr>
            <w:r>
              <w:rPr>
                <w:b/>
              </w:rPr>
              <w:t>Kwota</w:t>
            </w:r>
          </w:p>
        </w:tc>
      </w:tr>
      <w:tr w:rsidR="0001230A" w:rsidTr="00E8437E">
        <w:trPr>
          <w:trHeight w:val="465"/>
        </w:trPr>
        <w:tc>
          <w:tcPr>
            <w:tcW w:w="434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400</w:t>
            </w:r>
          </w:p>
        </w:tc>
        <w:tc>
          <w:tcPr>
            <w:tcW w:w="684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40002</w:t>
            </w:r>
          </w:p>
        </w:tc>
        <w:tc>
          <w:tcPr>
            <w:tcW w:w="474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4430</w:t>
            </w:r>
          </w:p>
        </w:tc>
        <w:tc>
          <w:tcPr>
            <w:tcW w:w="825" w:type="pct"/>
            <w:vAlign w:val="center"/>
          </w:tcPr>
          <w:p w:rsidR="0001230A" w:rsidRDefault="00D91F74" w:rsidP="002B6E13">
            <w:pPr>
              <w:keepLines/>
              <w:ind w:right="113"/>
              <w:jc w:val="right"/>
            </w:pPr>
            <w:r>
              <w:t>170,00</w:t>
            </w:r>
          </w:p>
        </w:tc>
        <w:tc>
          <w:tcPr>
            <w:tcW w:w="456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400</w:t>
            </w:r>
          </w:p>
        </w:tc>
        <w:tc>
          <w:tcPr>
            <w:tcW w:w="684" w:type="pct"/>
            <w:vAlign w:val="center"/>
          </w:tcPr>
          <w:p w:rsidR="0001230A" w:rsidRDefault="00D91F74" w:rsidP="003317D7">
            <w:pPr>
              <w:keepLines/>
              <w:jc w:val="center"/>
            </w:pPr>
            <w:r>
              <w:t>40002</w:t>
            </w:r>
          </w:p>
        </w:tc>
        <w:tc>
          <w:tcPr>
            <w:tcW w:w="503" w:type="pct"/>
            <w:vAlign w:val="center"/>
          </w:tcPr>
          <w:p w:rsidR="0001230A" w:rsidRDefault="00D91F74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40" w:type="pct"/>
            <w:vAlign w:val="center"/>
          </w:tcPr>
          <w:p w:rsidR="0001230A" w:rsidRDefault="00D91F74" w:rsidP="002B6E13">
            <w:pPr>
              <w:keepLines/>
              <w:ind w:right="113"/>
              <w:jc w:val="right"/>
            </w:pPr>
            <w:r>
              <w:t>170,00</w:t>
            </w:r>
          </w:p>
        </w:tc>
      </w:tr>
      <w:tr w:rsidR="00D91F74" w:rsidTr="00E8437E">
        <w:trPr>
          <w:trHeight w:val="465"/>
        </w:trPr>
        <w:tc>
          <w:tcPr>
            <w:tcW w:w="434" w:type="pct"/>
            <w:tcBorders>
              <w:bottom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  <w:r>
              <w:t>852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D91F74" w:rsidRPr="00D91F74" w:rsidRDefault="00D91F74" w:rsidP="002B6E13">
            <w:pPr>
              <w:keepLines/>
              <w:jc w:val="center"/>
              <w:rPr>
                <w:vertAlign w:val="superscript"/>
              </w:rPr>
            </w:pPr>
            <w:r>
              <w:t>85219</w:t>
            </w:r>
            <w:r>
              <w:rPr>
                <w:vertAlign w:val="superscript"/>
              </w:rPr>
              <w:t>W</w:t>
            </w: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  <w:r>
              <w:t>4260</w:t>
            </w:r>
          </w:p>
        </w:tc>
        <w:tc>
          <w:tcPr>
            <w:tcW w:w="825" w:type="pct"/>
            <w:tcBorders>
              <w:bottom w:val="nil"/>
            </w:tcBorders>
            <w:vAlign w:val="center"/>
          </w:tcPr>
          <w:p w:rsidR="00D91F74" w:rsidRDefault="00D91F74" w:rsidP="002B6E13">
            <w:pPr>
              <w:keepLines/>
              <w:ind w:right="113"/>
              <w:jc w:val="right"/>
            </w:pPr>
            <w:r>
              <w:t>1.000,00</w:t>
            </w:r>
          </w:p>
        </w:tc>
        <w:tc>
          <w:tcPr>
            <w:tcW w:w="456" w:type="pct"/>
            <w:tcBorders>
              <w:bottom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  <w:r>
              <w:t>852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:rsidR="00D91F74" w:rsidRPr="00D91F74" w:rsidRDefault="00D91F74" w:rsidP="003317D7">
            <w:pPr>
              <w:keepLines/>
              <w:jc w:val="center"/>
            </w:pPr>
            <w:r>
              <w:t>85219</w:t>
            </w:r>
            <w:r>
              <w:rPr>
                <w:vertAlign w:val="superscript"/>
              </w:rPr>
              <w:t>W</w:t>
            </w:r>
          </w:p>
        </w:tc>
        <w:tc>
          <w:tcPr>
            <w:tcW w:w="503" w:type="pct"/>
            <w:tcBorders>
              <w:bottom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  <w:r>
              <w:t>4210</w:t>
            </w:r>
          </w:p>
        </w:tc>
        <w:tc>
          <w:tcPr>
            <w:tcW w:w="940" w:type="pct"/>
            <w:tcBorders>
              <w:bottom w:val="nil"/>
            </w:tcBorders>
            <w:vAlign w:val="center"/>
          </w:tcPr>
          <w:p w:rsidR="00D91F74" w:rsidRDefault="00D91F74" w:rsidP="002B6E13">
            <w:pPr>
              <w:keepLines/>
              <w:ind w:right="113"/>
              <w:jc w:val="right"/>
            </w:pPr>
            <w:r>
              <w:t>4.000,00</w:t>
            </w:r>
          </w:p>
        </w:tc>
      </w:tr>
      <w:tr w:rsidR="00D91F74" w:rsidTr="00E8437E">
        <w:trPr>
          <w:trHeight w:val="465"/>
        </w:trPr>
        <w:tc>
          <w:tcPr>
            <w:tcW w:w="434" w:type="pct"/>
            <w:tcBorders>
              <w:top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</w:p>
        </w:tc>
        <w:tc>
          <w:tcPr>
            <w:tcW w:w="684" w:type="pct"/>
            <w:tcBorders>
              <w:top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</w:p>
        </w:tc>
        <w:tc>
          <w:tcPr>
            <w:tcW w:w="474" w:type="pct"/>
            <w:tcBorders>
              <w:top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  <w:r>
              <w:t>4300</w:t>
            </w:r>
          </w:p>
        </w:tc>
        <w:tc>
          <w:tcPr>
            <w:tcW w:w="825" w:type="pct"/>
            <w:tcBorders>
              <w:top w:val="nil"/>
            </w:tcBorders>
            <w:vAlign w:val="center"/>
          </w:tcPr>
          <w:p w:rsidR="00D91F74" w:rsidRDefault="00D91F74" w:rsidP="002B6E13">
            <w:pPr>
              <w:keepLines/>
              <w:ind w:right="113"/>
              <w:jc w:val="right"/>
            </w:pPr>
            <w:r>
              <w:t>3.000,00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</w:p>
        </w:tc>
        <w:tc>
          <w:tcPr>
            <w:tcW w:w="684" w:type="pct"/>
            <w:tcBorders>
              <w:top w:val="nil"/>
            </w:tcBorders>
            <w:vAlign w:val="center"/>
          </w:tcPr>
          <w:p w:rsidR="00D91F74" w:rsidRDefault="00D91F74" w:rsidP="003317D7">
            <w:pPr>
              <w:keepLines/>
              <w:jc w:val="center"/>
            </w:pPr>
          </w:p>
        </w:tc>
        <w:tc>
          <w:tcPr>
            <w:tcW w:w="503" w:type="pct"/>
            <w:tcBorders>
              <w:top w:val="nil"/>
            </w:tcBorders>
            <w:vAlign w:val="center"/>
          </w:tcPr>
          <w:p w:rsidR="00D91F74" w:rsidRDefault="00D91F74" w:rsidP="002B6E13">
            <w:pPr>
              <w:keepLines/>
              <w:jc w:val="center"/>
            </w:pPr>
          </w:p>
        </w:tc>
        <w:tc>
          <w:tcPr>
            <w:tcW w:w="940" w:type="pct"/>
            <w:tcBorders>
              <w:top w:val="nil"/>
            </w:tcBorders>
            <w:vAlign w:val="center"/>
          </w:tcPr>
          <w:p w:rsidR="00D91F74" w:rsidRDefault="00D91F74" w:rsidP="002B6E13">
            <w:pPr>
              <w:keepLines/>
              <w:ind w:right="113"/>
              <w:jc w:val="right"/>
            </w:pPr>
          </w:p>
        </w:tc>
      </w:tr>
      <w:tr w:rsidR="00D91F74" w:rsidRPr="00D91F74" w:rsidTr="00E8437E">
        <w:trPr>
          <w:trHeight w:val="465"/>
        </w:trPr>
        <w:tc>
          <w:tcPr>
            <w:tcW w:w="1593" w:type="pct"/>
            <w:gridSpan w:val="3"/>
            <w:vAlign w:val="center"/>
          </w:tcPr>
          <w:p w:rsidR="00D91F74" w:rsidRPr="00D91F74" w:rsidRDefault="00D91F74" w:rsidP="00E8437E">
            <w:pPr>
              <w:keepLines/>
              <w:jc w:val="center"/>
              <w:rPr>
                <w:b/>
              </w:rPr>
            </w:pPr>
            <w:r w:rsidRPr="00D91F74">
              <w:rPr>
                <w:b/>
              </w:rPr>
              <w:t>R</w:t>
            </w:r>
            <w:r w:rsidR="00E8437E">
              <w:rPr>
                <w:b/>
              </w:rPr>
              <w:t>-</w:t>
            </w:r>
            <w:r w:rsidRPr="00D91F74">
              <w:rPr>
                <w:b/>
              </w:rPr>
              <w:t>m rozdz. 85219</w:t>
            </w:r>
            <w:r w:rsidRPr="00D91F74">
              <w:rPr>
                <w:b/>
                <w:vertAlign w:val="superscript"/>
              </w:rPr>
              <w:t>W</w:t>
            </w:r>
          </w:p>
        </w:tc>
        <w:tc>
          <w:tcPr>
            <w:tcW w:w="825" w:type="pct"/>
            <w:vAlign w:val="center"/>
          </w:tcPr>
          <w:p w:rsidR="00D91F74" w:rsidRPr="00D91F74" w:rsidRDefault="00D91F74" w:rsidP="002B6E13">
            <w:pPr>
              <w:keepLines/>
              <w:ind w:right="113"/>
              <w:jc w:val="right"/>
              <w:rPr>
                <w:b/>
              </w:rPr>
            </w:pPr>
            <w:r w:rsidRPr="00D91F74">
              <w:rPr>
                <w:b/>
              </w:rPr>
              <w:t>4.000,00</w:t>
            </w:r>
          </w:p>
        </w:tc>
        <w:tc>
          <w:tcPr>
            <w:tcW w:w="1642" w:type="pct"/>
            <w:gridSpan w:val="3"/>
            <w:vAlign w:val="center"/>
          </w:tcPr>
          <w:p w:rsidR="00D91F74" w:rsidRPr="00D91F74" w:rsidRDefault="00D91F74" w:rsidP="00E8437E">
            <w:pPr>
              <w:keepLines/>
              <w:jc w:val="center"/>
              <w:rPr>
                <w:b/>
              </w:rPr>
            </w:pPr>
            <w:r w:rsidRPr="00D91F74">
              <w:rPr>
                <w:b/>
              </w:rPr>
              <w:t>R</w:t>
            </w:r>
            <w:r w:rsidR="00E8437E">
              <w:rPr>
                <w:b/>
              </w:rPr>
              <w:t>-</w:t>
            </w:r>
            <w:r w:rsidRPr="00D91F74">
              <w:rPr>
                <w:b/>
              </w:rPr>
              <w:t>m rozdz. 85219</w:t>
            </w:r>
            <w:r w:rsidRPr="00D91F74">
              <w:rPr>
                <w:b/>
                <w:vertAlign w:val="superscript"/>
              </w:rPr>
              <w:t>W</w:t>
            </w:r>
          </w:p>
        </w:tc>
        <w:tc>
          <w:tcPr>
            <w:tcW w:w="940" w:type="pct"/>
            <w:vAlign w:val="center"/>
          </w:tcPr>
          <w:p w:rsidR="00D91F74" w:rsidRPr="00D91F74" w:rsidRDefault="00D91F74" w:rsidP="002B6E13">
            <w:pPr>
              <w:keepLines/>
              <w:ind w:right="113"/>
              <w:jc w:val="right"/>
              <w:rPr>
                <w:b/>
              </w:rPr>
            </w:pPr>
            <w:r w:rsidRPr="00D91F74">
              <w:rPr>
                <w:b/>
              </w:rPr>
              <w:t>4.000,00</w:t>
            </w:r>
          </w:p>
        </w:tc>
      </w:tr>
      <w:tr w:rsidR="005E586F" w:rsidTr="00E8437E">
        <w:trPr>
          <w:trHeight w:val="507"/>
        </w:trPr>
        <w:tc>
          <w:tcPr>
            <w:tcW w:w="1593" w:type="pct"/>
            <w:gridSpan w:val="3"/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25" w:type="pct"/>
            <w:vAlign w:val="center"/>
          </w:tcPr>
          <w:p w:rsidR="005E586F" w:rsidRDefault="00D91F74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4.170</w:t>
            </w:r>
            <w:r w:rsidR="001609CE">
              <w:rPr>
                <w:b/>
              </w:rPr>
              <w:t>,00</w:t>
            </w:r>
          </w:p>
        </w:tc>
        <w:tc>
          <w:tcPr>
            <w:tcW w:w="1642" w:type="pct"/>
            <w:gridSpan w:val="3"/>
            <w:vAlign w:val="center"/>
          </w:tcPr>
          <w:p w:rsidR="005E586F" w:rsidRDefault="005E586F" w:rsidP="002B6E1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940" w:type="pct"/>
            <w:vAlign w:val="center"/>
          </w:tcPr>
          <w:p w:rsidR="005E586F" w:rsidRDefault="00D91F74" w:rsidP="002B6E13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4.170,00</w:t>
            </w:r>
          </w:p>
        </w:tc>
      </w:tr>
    </w:tbl>
    <w:p w:rsidR="00956834" w:rsidRDefault="00956834" w:rsidP="00542D6B">
      <w:pPr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542D6B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 ramach rozdziału w celu urealnienia planu.</w:t>
      </w:r>
      <w:r>
        <w:t xml:space="preserve"> </w:t>
      </w:r>
      <w:bookmarkStart w:id="0" w:name="_GoBack"/>
      <w:bookmarkEnd w:id="0"/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>
      <w:pPr>
        <w:pStyle w:val="Tekstprzypisudolnego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Zmiany ustawy opublikowano w Dz. U. z  2013</w:t>
      </w:r>
      <w:r w:rsid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r. poz. 645 i poz. 1318; 2014 r. poz. 379</w:t>
      </w:r>
      <w:r w:rsidR="00CC5DD9">
        <w:rPr>
          <w:sz w:val="16"/>
          <w:szCs w:val="16"/>
        </w:rPr>
        <w:t xml:space="preserve"> i poz. 1072.</w:t>
      </w:r>
    </w:p>
  </w:footnote>
  <w:footnote w:id="2">
    <w:p w:rsidR="009D35AF" w:rsidRPr="001D75FA" w:rsidRDefault="009D35AF" w:rsidP="001D75FA">
      <w:pPr>
        <w:rPr>
          <w:sz w:val="16"/>
          <w:szCs w:val="16"/>
        </w:rPr>
      </w:pPr>
      <w:r w:rsidRPr="001D75FA">
        <w:rPr>
          <w:rStyle w:val="Odwoanieprzypisudolnego"/>
          <w:sz w:val="16"/>
          <w:szCs w:val="16"/>
        </w:rPr>
        <w:footnoteRef/>
      </w:r>
      <w:r w:rsidRPr="001D75FA">
        <w:rPr>
          <w:sz w:val="16"/>
          <w:szCs w:val="16"/>
        </w:rPr>
        <w:t xml:space="preserve"> Zmiany ustawy opublikowano w Dz. U. z 2013</w:t>
      </w:r>
      <w:r w:rsidR="003317D7">
        <w:rPr>
          <w:sz w:val="16"/>
          <w:szCs w:val="16"/>
        </w:rPr>
        <w:t xml:space="preserve"> </w:t>
      </w:r>
      <w:r w:rsidRPr="001D75FA">
        <w:rPr>
          <w:sz w:val="16"/>
          <w:szCs w:val="16"/>
        </w:rPr>
        <w:t>r. poz. 938 i poz. 1646; 2014 r. poz. 379</w:t>
      </w:r>
      <w:r w:rsidR="00CC5DD9">
        <w:rPr>
          <w:sz w:val="16"/>
          <w:szCs w:val="16"/>
        </w:rPr>
        <w:t>,</w:t>
      </w:r>
      <w:r w:rsidRPr="001D75FA">
        <w:rPr>
          <w:sz w:val="16"/>
          <w:szCs w:val="16"/>
        </w:rPr>
        <w:t xml:space="preserve"> poz. 911</w:t>
      </w:r>
      <w:r w:rsidR="00CC5DD9">
        <w:rPr>
          <w:sz w:val="16"/>
          <w:szCs w:val="16"/>
        </w:rPr>
        <w:t>, poz. 1146, poz. 1626 i poz. 1877.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61C69"/>
    <w:rsid w:val="000739C6"/>
    <w:rsid w:val="00086EFE"/>
    <w:rsid w:val="000E605F"/>
    <w:rsid w:val="000F2ED0"/>
    <w:rsid w:val="00122F06"/>
    <w:rsid w:val="00154B6C"/>
    <w:rsid w:val="001562E9"/>
    <w:rsid w:val="001609CE"/>
    <w:rsid w:val="00180660"/>
    <w:rsid w:val="001A2D27"/>
    <w:rsid w:val="001B1820"/>
    <w:rsid w:val="001D75FA"/>
    <w:rsid w:val="001E5934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E586F"/>
    <w:rsid w:val="005F5709"/>
    <w:rsid w:val="005F63AA"/>
    <w:rsid w:val="006629F2"/>
    <w:rsid w:val="006649C0"/>
    <w:rsid w:val="006D4251"/>
    <w:rsid w:val="006E1211"/>
    <w:rsid w:val="006F0E6D"/>
    <w:rsid w:val="00704B3B"/>
    <w:rsid w:val="007B1D9E"/>
    <w:rsid w:val="007D45A2"/>
    <w:rsid w:val="007D6AA5"/>
    <w:rsid w:val="007F5221"/>
    <w:rsid w:val="007F6F2B"/>
    <w:rsid w:val="008B234C"/>
    <w:rsid w:val="008D1E4B"/>
    <w:rsid w:val="008E2388"/>
    <w:rsid w:val="008F58FF"/>
    <w:rsid w:val="0093109A"/>
    <w:rsid w:val="009409D6"/>
    <w:rsid w:val="00956834"/>
    <w:rsid w:val="009D35AF"/>
    <w:rsid w:val="009E0BE4"/>
    <w:rsid w:val="00A549E2"/>
    <w:rsid w:val="00AD0016"/>
    <w:rsid w:val="00B5590B"/>
    <w:rsid w:val="00BB0C25"/>
    <w:rsid w:val="00C26F34"/>
    <w:rsid w:val="00C56F13"/>
    <w:rsid w:val="00CC5DD9"/>
    <w:rsid w:val="00D81ED1"/>
    <w:rsid w:val="00D91F74"/>
    <w:rsid w:val="00D9463F"/>
    <w:rsid w:val="00E04ED4"/>
    <w:rsid w:val="00E61890"/>
    <w:rsid w:val="00E8437E"/>
    <w:rsid w:val="00E964D0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4CC9-94FC-48CE-9A2C-D8984817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4</cp:revision>
  <cp:lastPrinted>2015-04-17T07:20:00Z</cp:lastPrinted>
  <dcterms:created xsi:type="dcterms:W3CDTF">2015-04-23T07:25:00Z</dcterms:created>
  <dcterms:modified xsi:type="dcterms:W3CDTF">2015-04-23T07:39:00Z</dcterms:modified>
</cp:coreProperties>
</file>