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60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30C5E">
        <w:rPr>
          <w:b/>
          <w:sz w:val="28"/>
          <w:szCs w:val="28"/>
        </w:rPr>
        <w:t xml:space="preserve"> </w:t>
      </w:r>
      <w:r w:rsidR="00352E3E">
        <w:rPr>
          <w:b/>
          <w:sz w:val="28"/>
          <w:szCs w:val="28"/>
        </w:rPr>
        <w:t>2</w:t>
      </w:r>
      <w:r w:rsidR="004C75AE">
        <w:rPr>
          <w:b/>
          <w:sz w:val="28"/>
          <w:szCs w:val="28"/>
        </w:rPr>
        <w:t xml:space="preserve"> października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216CED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92486B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352E3E" w:rsidRDefault="00352E3E" w:rsidP="001A2D27"/>
    <w:p w:rsidR="00352E3E" w:rsidRDefault="00352E3E" w:rsidP="001A2D27"/>
    <w:p w:rsidR="00A26B77" w:rsidRDefault="00A26B77" w:rsidP="001A2D27"/>
    <w:p w:rsidR="00013FD7" w:rsidRDefault="00013FD7" w:rsidP="001A2D27"/>
    <w:p w:rsidR="00AE7CA4" w:rsidRDefault="00AE7CA4" w:rsidP="001A2D27"/>
    <w:p w:rsidR="00A72E38" w:rsidRDefault="00B80EA1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Pr="004D0C99">
        <w:rPr>
          <w:spacing w:val="-4"/>
          <w:sz w:val="16"/>
          <w:szCs w:val="16"/>
        </w:rPr>
        <w:t>.</w:t>
      </w: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 xml:space="preserve">Załącznik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60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92486B" w:rsidRPr="00C22071">
        <w:rPr>
          <w:i/>
        </w:rPr>
        <w:t>2</w:t>
      </w:r>
      <w:r w:rsidR="004C75AE">
        <w:rPr>
          <w:i/>
        </w:rPr>
        <w:t>października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</w:pPr>
      <w:r w:rsidRPr="00C22071">
        <w:t xml:space="preserve">Dokonuje się zmian w planie finansowym wydatków budżetowych </w:t>
      </w:r>
      <w:r w:rsidR="0092486B" w:rsidRPr="00C22071">
        <w:t>Urzędu Gminy Słubice</w:t>
      </w:r>
      <w:r w:rsidRPr="00C22071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4C75AE">
        <w:rPr>
          <w:b/>
        </w:rPr>
        <w:t>20.400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C22071" w:rsidRPr="00C22071" w:rsidRDefault="00C22071" w:rsidP="00C22071">
      <w:pPr>
        <w:ind w:left="851" w:hanging="851"/>
        <w:jc w:val="both"/>
        <w:rPr>
          <w:b/>
        </w:rPr>
      </w:pPr>
      <w:r w:rsidRPr="00C22071">
        <w:rPr>
          <w:b/>
        </w:rPr>
        <w:t xml:space="preserve">Dz. </w:t>
      </w:r>
      <w:r w:rsidR="004C75AE">
        <w:rPr>
          <w:b/>
        </w:rPr>
        <w:t>851</w:t>
      </w:r>
      <w:r w:rsidR="004C75AE">
        <w:rPr>
          <w:b/>
          <w:color w:val="000000"/>
        </w:rPr>
        <w:t>Ochrona zdrowia</w:t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rFonts w:cs="Verdana"/>
          <w:b/>
          <w:bCs/>
        </w:rPr>
        <w:tab/>
        <w:t xml:space="preserve">   5.000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C22071" w:rsidRPr="004C75AE" w:rsidRDefault="00C22071" w:rsidP="00C22071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</w:t>
      </w:r>
      <w:r w:rsidR="004C75AE" w:rsidRPr="004C75AE">
        <w:rPr>
          <w:i/>
        </w:rPr>
        <w:t>85154</w:t>
      </w:r>
      <w:r w:rsidR="004C75AE" w:rsidRPr="004C75AE">
        <w:rPr>
          <w:i/>
          <w:color w:val="000000"/>
        </w:rPr>
        <w:t>Przeciwdziałanie alkoholizmowi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="004C75AE" w:rsidRPr="004C75AE">
        <w:rPr>
          <w:i/>
        </w:rPr>
        <w:t xml:space="preserve">   5.000</w:t>
      </w:r>
      <w:r w:rsidRPr="004C75AE">
        <w:rPr>
          <w:i/>
        </w:rPr>
        <w:t>,00 zł</w:t>
      </w:r>
    </w:p>
    <w:p w:rsidR="00C22071" w:rsidRPr="00C22071" w:rsidRDefault="004C75AE" w:rsidP="00C22071">
      <w:pPr>
        <w:jc w:val="both"/>
        <w:rPr>
          <w:rFonts w:cs="A"/>
        </w:rPr>
      </w:pPr>
      <w:r w:rsidRPr="00C22071">
        <w:t>§ 42</w:t>
      </w:r>
      <w:r>
        <w:t>1</w:t>
      </w:r>
      <w:r w:rsidRPr="00C22071">
        <w:t xml:space="preserve">0 </w:t>
      </w:r>
      <w:r>
        <w:rPr>
          <w:color w:val="000000"/>
        </w:rPr>
        <w:t>Zakup materiałów i wyposażenia</w:t>
      </w:r>
      <w:r w:rsidR="00C22071" w:rsidRPr="00C22071">
        <w:tab/>
      </w:r>
      <w:r w:rsidR="00C22071" w:rsidRPr="00C22071">
        <w:tab/>
      </w:r>
      <w:r w:rsidR="00C22071" w:rsidRPr="00C22071">
        <w:rPr>
          <w:rFonts w:cs="Verdana"/>
        </w:rPr>
        <w:tab/>
      </w:r>
      <w:r w:rsidR="00C22071" w:rsidRPr="00C22071">
        <w:rPr>
          <w:rFonts w:cs="Verdana"/>
        </w:rPr>
        <w:tab/>
      </w:r>
      <w:r w:rsidR="00C22071" w:rsidRPr="00C22071">
        <w:rPr>
          <w:rFonts w:cs="Verdana"/>
        </w:rPr>
        <w:tab/>
      </w:r>
      <w:r w:rsidR="00C22071" w:rsidRPr="00C22071">
        <w:rPr>
          <w:rFonts w:cs="Verdana"/>
        </w:rPr>
        <w:tab/>
      </w:r>
      <w:r>
        <w:rPr>
          <w:rFonts w:cs="Verdana"/>
        </w:rPr>
        <w:t xml:space="preserve">   5.000</w:t>
      </w:r>
      <w:r w:rsidR="00C22071" w:rsidRPr="00C22071">
        <w:rPr>
          <w:rFonts w:cs="Verdana"/>
        </w:rPr>
        <w:t>,00</w:t>
      </w:r>
      <w:r w:rsidR="00C22071" w:rsidRPr="00C22071">
        <w:rPr>
          <w:rFonts w:cs="A"/>
        </w:rPr>
        <w:t xml:space="preserve"> zł</w:t>
      </w:r>
    </w:p>
    <w:p w:rsidR="00C22071" w:rsidRDefault="00C22071" w:rsidP="0092486B">
      <w:pPr>
        <w:ind w:left="851" w:hanging="851"/>
        <w:jc w:val="both"/>
        <w:rPr>
          <w:b/>
          <w:color w:val="FF0000"/>
        </w:rPr>
      </w:pPr>
    </w:p>
    <w:p w:rsidR="0092486B" w:rsidRPr="00C22071" w:rsidRDefault="00C22071" w:rsidP="002155F5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4C75AE">
        <w:rPr>
          <w:b/>
        </w:rPr>
        <w:t>900</w:t>
      </w:r>
      <w:r w:rsidR="004C75AE">
        <w:rPr>
          <w:b/>
          <w:color w:val="000000"/>
        </w:rPr>
        <w:t>Gospodarka komunalna i ochrona środowiska</w:t>
      </w:r>
      <w:r w:rsidR="004C75AE">
        <w:rPr>
          <w:b/>
          <w:color w:val="000000"/>
        </w:rPr>
        <w:tab/>
      </w:r>
      <w:r w:rsidR="004C75AE">
        <w:rPr>
          <w:b/>
          <w:color w:val="000000"/>
        </w:rPr>
        <w:tab/>
      </w:r>
      <w:r w:rsidR="004C75AE">
        <w:rPr>
          <w:rFonts w:cs="Verdana"/>
          <w:b/>
          <w:bCs/>
        </w:rPr>
        <w:tab/>
      </w:r>
      <w:r w:rsidR="004C75AE">
        <w:rPr>
          <w:rFonts w:cs="Verdana"/>
          <w:b/>
          <w:bCs/>
        </w:rPr>
        <w:tab/>
        <w:t xml:space="preserve"> 15.400</w:t>
      </w:r>
      <w:r w:rsidR="0092486B" w:rsidRPr="00C22071">
        <w:rPr>
          <w:rFonts w:cs="Verdana"/>
          <w:b/>
          <w:bCs/>
        </w:rPr>
        <w:t>,00</w:t>
      </w:r>
      <w:r w:rsidR="0092486B" w:rsidRPr="00C22071">
        <w:rPr>
          <w:b/>
        </w:rPr>
        <w:t xml:space="preserve"> zł</w:t>
      </w:r>
    </w:p>
    <w:p w:rsidR="0092486B" w:rsidRPr="00C22071" w:rsidRDefault="0092486B" w:rsidP="0092486B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</w:t>
      </w:r>
      <w:r w:rsidR="004C75AE" w:rsidRPr="004C75AE">
        <w:rPr>
          <w:i/>
        </w:rPr>
        <w:t>90001</w:t>
      </w:r>
      <w:r w:rsidR="004C75AE" w:rsidRPr="004C75AE">
        <w:rPr>
          <w:i/>
          <w:color w:val="000000"/>
        </w:rPr>
        <w:t>Gospodarka ściekowa i ochrona wód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="004C75AE">
        <w:rPr>
          <w:i/>
        </w:rPr>
        <w:t xml:space="preserve"> 15.</w:t>
      </w:r>
      <w:r w:rsidRPr="00C22071">
        <w:rPr>
          <w:i/>
        </w:rPr>
        <w:t>400,00 zł</w:t>
      </w:r>
    </w:p>
    <w:p w:rsidR="00C22071" w:rsidRPr="00C22071" w:rsidRDefault="00C22071" w:rsidP="00C22071">
      <w:pPr>
        <w:jc w:val="both"/>
        <w:rPr>
          <w:rFonts w:cs="A"/>
        </w:rPr>
      </w:pPr>
      <w:r w:rsidRPr="00C22071">
        <w:t>§ 4</w:t>
      </w:r>
      <w:r w:rsidR="004C75AE">
        <w:t>270</w:t>
      </w:r>
      <w:r w:rsidR="004C75AE">
        <w:rPr>
          <w:color w:val="000000"/>
        </w:rPr>
        <w:t>Zakup usług remontowych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4C75AE">
        <w:rPr>
          <w:rFonts w:cs="Verdana"/>
        </w:rPr>
        <w:t xml:space="preserve"> 15.400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2486B" w:rsidRPr="00C22071" w:rsidRDefault="0092486B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4C75AE">
        <w:rPr>
          <w:b/>
        </w:rPr>
        <w:t>20.400</w:t>
      </w:r>
      <w:r w:rsidRPr="002750DB">
        <w:rPr>
          <w:b/>
        </w:rPr>
        <w:t>,00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4C75AE" w:rsidRPr="00C22071" w:rsidRDefault="004C75AE" w:rsidP="004C75AE">
      <w:pPr>
        <w:ind w:left="851" w:hanging="851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851</w:t>
      </w:r>
      <w:r>
        <w:rPr>
          <w:b/>
          <w:color w:val="000000"/>
        </w:rPr>
        <w:t>Ochrona zdrowia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5.000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C75AE" w:rsidRPr="004C75AE" w:rsidRDefault="004C75AE" w:rsidP="004C75AE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85154 </w:t>
      </w:r>
      <w:r w:rsidRPr="004C75AE">
        <w:rPr>
          <w:i/>
          <w:color w:val="000000"/>
        </w:rPr>
        <w:t>Przeciwdziałanie alkoholizmowi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  <w:t xml:space="preserve">   5.000,00 zł</w:t>
      </w:r>
    </w:p>
    <w:p w:rsidR="004C75AE" w:rsidRPr="00C22071" w:rsidRDefault="004C75AE" w:rsidP="004C75AE">
      <w:pPr>
        <w:jc w:val="both"/>
        <w:rPr>
          <w:rFonts w:cs="A"/>
        </w:rPr>
      </w:pPr>
      <w:r w:rsidRPr="00C22071">
        <w:t>§ 42</w:t>
      </w:r>
      <w:r>
        <w:t>2</w:t>
      </w:r>
      <w:r w:rsidRPr="00C22071">
        <w:t xml:space="preserve">0 </w:t>
      </w:r>
      <w:r>
        <w:rPr>
          <w:color w:val="000000"/>
        </w:rPr>
        <w:t>Zakup środków żywności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5.000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Default="004C75AE" w:rsidP="004C75AE">
      <w:pPr>
        <w:ind w:left="851" w:hanging="851"/>
        <w:jc w:val="both"/>
        <w:rPr>
          <w:b/>
          <w:color w:val="FF0000"/>
        </w:rPr>
      </w:pPr>
    </w:p>
    <w:p w:rsidR="004C75AE" w:rsidRPr="00C22071" w:rsidRDefault="004C75AE" w:rsidP="004C75A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15.400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C75AE" w:rsidRPr="00C22071" w:rsidRDefault="004C75AE" w:rsidP="004C75AE">
      <w:pPr>
        <w:spacing w:before="25"/>
        <w:jc w:val="both"/>
        <w:rPr>
          <w:b/>
          <w:i/>
        </w:rPr>
      </w:pPr>
      <w:r w:rsidRPr="004C75AE">
        <w:rPr>
          <w:i/>
        </w:rPr>
        <w:t xml:space="preserve">Rozdz. 90001 </w:t>
      </w:r>
      <w:r w:rsidRPr="004C75AE">
        <w:rPr>
          <w:i/>
          <w:color w:val="000000"/>
        </w:rPr>
        <w:t>Gospodarka ściekowa i ochrona wód</w:t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 w:rsidRPr="004C75AE">
        <w:rPr>
          <w:i/>
        </w:rPr>
        <w:tab/>
      </w:r>
      <w:r>
        <w:rPr>
          <w:i/>
        </w:rPr>
        <w:t xml:space="preserve"> 15.</w:t>
      </w:r>
      <w:r w:rsidRPr="00C22071">
        <w:rPr>
          <w:i/>
        </w:rPr>
        <w:t>400,00 zł</w:t>
      </w:r>
    </w:p>
    <w:p w:rsidR="004C75AE" w:rsidRPr="00C22071" w:rsidRDefault="004C75AE" w:rsidP="004C75AE">
      <w:pPr>
        <w:jc w:val="both"/>
        <w:rPr>
          <w:rFonts w:cs="A"/>
        </w:rPr>
      </w:pPr>
      <w:r w:rsidRPr="00C22071">
        <w:t>§ 42</w:t>
      </w:r>
      <w:r>
        <w:t>1</w:t>
      </w:r>
      <w:r w:rsidRPr="00C22071">
        <w:t xml:space="preserve">0 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6.500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Pr="00C22071" w:rsidRDefault="004C75AE" w:rsidP="004C75AE">
      <w:pPr>
        <w:jc w:val="both"/>
        <w:rPr>
          <w:rFonts w:cs="A"/>
        </w:rPr>
      </w:pPr>
      <w:r w:rsidRPr="00C22071">
        <w:t>§ 4</w:t>
      </w:r>
      <w:r>
        <w:t>280</w:t>
      </w:r>
      <w:r>
        <w:rPr>
          <w:color w:val="000000"/>
        </w:rPr>
        <w:t>Zakup usług zdrowotnych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Pr="00C22071" w:rsidRDefault="004C75AE" w:rsidP="004C75AE">
      <w:pPr>
        <w:jc w:val="both"/>
        <w:rPr>
          <w:rFonts w:cs="A"/>
        </w:rPr>
      </w:pPr>
      <w:r w:rsidRPr="00C22071">
        <w:t>§ 4</w:t>
      </w:r>
      <w:r>
        <w:t>300Zakup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Pr="00C22071" w:rsidRDefault="004C75AE" w:rsidP="004C75AE">
      <w:pPr>
        <w:jc w:val="both"/>
        <w:rPr>
          <w:rFonts w:cs="A"/>
        </w:rPr>
      </w:pPr>
      <w:r w:rsidRPr="00C22071">
        <w:t>§ 4</w:t>
      </w:r>
      <w:r>
        <w:t>430</w:t>
      </w:r>
      <w:r>
        <w:rPr>
          <w:color w:val="000000"/>
        </w:rPr>
        <w:t>Różne opłaty i składki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C75AE" w:rsidRPr="004C75AE" w:rsidRDefault="004C75AE" w:rsidP="004C75AE">
      <w:pPr>
        <w:spacing w:before="25"/>
        <w:jc w:val="both"/>
      </w:pPr>
      <w:r w:rsidRPr="00C22071">
        <w:t>§ 4</w:t>
      </w:r>
      <w:r>
        <w:t>530</w:t>
      </w:r>
      <w:r>
        <w:rPr>
          <w:color w:val="000000"/>
        </w:rPr>
        <w:t>Podatek od towarów i usług (VAT)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6.500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4C75AE" w:rsidRDefault="004C75AE" w:rsidP="0092486B">
      <w:pPr>
        <w:ind w:left="851" w:hanging="851"/>
        <w:jc w:val="both"/>
        <w:rPr>
          <w:b/>
          <w:color w:val="FF0000"/>
        </w:rPr>
      </w:pP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185872" w:rsidRPr="002750DB" w:rsidRDefault="00185872" w:rsidP="00185872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185872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185872" w:rsidRPr="00A26B77" w:rsidRDefault="00185872" w:rsidP="00185872">
      <w:pPr>
        <w:rPr>
          <w:color w:val="FF0000"/>
          <w:sz w:val="26"/>
          <w:szCs w:val="26"/>
        </w:rPr>
      </w:pPr>
    </w:p>
    <w:p w:rsidR="002750DB" w:rsidRDefault="002750DB" w:rsidP="0092486B">
      <w:pPr>
        <w:ind w:left="4714" w:firstLine="566"/>
        <w:jc w:val="both"/>
        <w:rPr>
          <w:i/>
        </w:rPr>
      </w:pPr>
      <w:bookmarkStart w:id="0" w:name="_GoBack"/>
      <w:bookmarkEnd w:id="0"/>
    </w:p>
    <w:sectPr w:rsidR="002750DB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37" w:rsidRDefault="00E27A37">
      <w:r>
        <w:separator/>
      </w:r>
    </w:p>
  </w:endnote>
  <w:endnote w:type="continuationSeparator" w:id="1">
    <w:p w:rsidR="00E27A37" w:rsidRDefault="00E2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37" w:rsidRDefault="00E27A37">
      <w:r>
        <w:separator/>
      </w:r>
    </w:p>
  </w:footnote>
  <w:footnote w:type="continuationSeparator" w:id="1">
    <w:p w:rsidR="00E27A37" w:rsidRDefault="00E2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354E"/>
    <w:rsid w:val="00086EFE"/>
    <w:rsid w:val="000A12A4"/>
    <w:rsid w:val="000B200C"/>
    <w:rsid w:val="000C1DCB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CED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23A36"/>
    <w:rsid w:val="00535C80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0C5E"/>
    <w:rsid w:val="00B332FB"/>
    <w:rsid w:val="00B515BE"/>
    <w:rsid w:val="00B5590B"/>
    <w:rsid w:val="00B60C8B"/>
    <w:rsid w:val="00B62359"/>
    <w:rsid w:val="00B74631"/>
    <w:rsid w:val="00B75A6D"/>
    <w:rsid w:val="00B80EA1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27A37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C4B5-D781-4522-A4F5-7FDDDCAF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59</cp:revision>
  <cp:lastPrinted>2017-10-09T07:27:00Z</cp:lastPrinted>
  <dcterms:created xsi:type="dcterms:W3CDTF">2016-11-28T13:13:00Z</dcterms:created>
  <dcterms:modified xsi:type="dcterms:W3CDTF">2017-10-12T07:17:00Z</dcterms:modified>
</cp:coreProperties>
</file>