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085440">
        <w:rPr>
          <w:b/>
        </w:rPr>
        <w:t>5</w:t>
      </w:r>
      <w:r w:rsidR="0056588A">
        <w:rPr>
          <w:b/>
        </w:rPr>
        <w:t>7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56588A">
        <w:rPr>
          <w:b/>
        </w:rPr>
        <w:t>28</w:t>
      </w:r>
      <w:r w:rsidR="00BB1D12">
        <w:rPr>
          <w:b/>
        </w:rPr>
        <w:t xml:space="preserve"> </w:t>
      </w:r>
      <w:r w:rsidR="00085440">
        <w:rPr>
          <w:b/>
        </w:rPr>
        <w:t>wrześ</w:t>
      </w:r>
      <w:r w:rsidR="00BB1D12">
        <w:rPr>
          <w:b/>
        </w:rPr>
        <w:t>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D075C2">
        <w:rPr>
          <w:spacing w:val="-6"/>
        </w:rPr>
        <w:t xml:space="preserve"> ze zm.</w:t>
      </w:r>
      <w:r w:rsidR="00D075C2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085440">
        <w:rPr>
          <w:spacing w:val="-6"/>
        </w:rPr>
        <w:t xml:space="preserve">oraz </w:t>
      </w:r>
      <w:r w:rsidR="0056588A">
        <w:rPr>
          <w:spacing w:val="-6"/>
        </w:rPr>
        <w:t xml:space="preserve">art. 222 ust. 4 i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D075C2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56588A">
        <w:rPr>
          <w:b/>
          <w:spacing w:val="-2"/>
        </w:rPr>
        <w:t>226.631</w:t>
      </w:r>
      <w:r w:rsidR="00D14F17" w:rsidRPr="00085440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D14F17">
        <w:rPr>
          <w:b/>
        </w:rPr>
        <w:t>18.</w:t>
      </w:r>
      <w:r w:rsidR="0056588A">
        <w:rPr>
          <w:b/>
        </w:rPr>
        <w:t>597.697,16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56588A">
        <w:rPr>
          <w:b/>
          <w:spacing w:val="-4"/>
        </w:rPr>
        <w:t>226.631</w:t>
      </w:r>
      <w:r w:rsidR="00085440" w:rsidRPr="00085440">
        <w:rPr>
          <w:b/>
          <w:spacing w:val="-4"/>
        </w:rPr>
        <w:t>,</w:t>
      </w:r>
      <w:r w:rsidR="00D14F17" w:rsidRPr="00085440">
        <w:rPr>
          <w:b/>
          <w:spacing w:val="-4"/>
        </w:rPr>
        <w:t>00</w:t>
      </w:r>
      <w:r w:rsidR="00541A91" w:rsidRPr="00085440">
        <w:rPr>
          <w:b/>
          <w:spacing w:val="-4"/>
        </w:rPr>
        <w:t xml:space="preserve"> </w:t>
      </w:r>
      <w:r w:rsidR="005C5A29" w:rsidRPr="00085440">
        <w:rPr>
          <w:b/>
          <w:spacing w:val="-4"/>
        </w:rPr>
        <w:t>zł</w:t>
      </w:r>
      <w:r w:rsidR="00085440" w:rsidRPr="00085440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56588A">
        <w:rPr>
          <w:b/>
          <w:spacing w:val="-2"/>
        </w:rPr>
        <w:t>18.442.697,16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56588A">
        <w:rPr>
          <w:b/>
          <w:spacing w:val="-4"/>
        </w:rPr>
        <w:t>258.070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31.439,00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56588A">
        <w:rPr>
          <w:b/>
        </w:rPr>
        <w:t>18.647.691,16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56588A" w:rsidRPr="0056588A">
        <w:rPr>
          <w:b/>
        </w:rPr>
        <w:t>258.070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31.439,00 zł</w:t>
      </w:r>
      <w:r w:rsidR="0056588A" w:rsidRPr="0056588A">
        <w:rPr>
          <w:b/>
        </w:rPr>
        <w:t xml:space="preserve">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56588A">
        <w:rPr>
          <w:b/>
        </w:rPr>
        <w:t>17.543.791,16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C85D9D">
        <w:t>7</w:t>
      </w:r>
      <w:r>
        <w:t xml:space="preserve"> Nr </w:t>
      </w:r>
      <w:r w:rsidR="00C85D9D">
        <w:t>X</w:t>
      </w:r>
      <w:r>
        <w:t>XII.</w:t>
      </w:r>
      <w:r w:rsidR="00C85D9D">
        <w:t>140</w:t>
      </w:r>
      <w:r>
        <w:t>.201</w:t>
      </w:r>
      <w:r w:rsidR="00C85D9D">
        <w:t>6</w:t>
      </w:r>
      <w:r>
        <w:t xml:space="preserve"> Rady Gminy Słubice z dnia 2</w:t>
      </w:r>
      <w:r w:rsidR="00C85D9D">
        <w:t>2</w:t>
      </w:r>
      <w:r>
        <w:t xml:space="preserve"> grudnia 201</w:t>
      </w:r>
      <w:r w:rsidR="00C85D9D">
        <w:t>6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9634E4" w:rsidRDefault="009634E4" w:rsidP="00874CC9">
      <w:pPr>
        <w:jc w:val="both"/>
      </w:pPr>
    </w:p>
    <w:p w:rsidR="00D14F17" w:rsidRDefault="00D14F17" w:rsidP="00874CC9">
      <w:pPr>
        <w:jc w:val="center"/>
      </w:pPr>
    </w:p>
    <w:p w:rsidR="00D075C2" w:rsidRDefault="0056588A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D14F17" w:rsidRDefault="00D14F17" w:rsidP="00D14F17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</w:t>
      </w:r>
      <w:bookmarkStart w:id="0" w:name="_GoBack"/>
      <w:bookmarkEnd w:id="0"/>
      <w:r>
        <w:rPr>
          <w:sz w:val="16"/>
          <w:szCs w:val="16"/>
        </w:rPr>
        <w:t xml:space="preserve"> poz. 935</w:t>
      </w:r>
      <w:r w:rsidR="00085440">
        <w:rPr>
          <w:sz w:val="16"/>
          <w:szCs w:val="16"/>
        </w:rPr>
        <w:t>.</w:t>
      </w:r>
    </w:p>
    <w:p w:rsidR="00946DEA" w:rsidRPr="00946DEA" w:rsidRDefault="00D14F17" w:rsidP="00D14F17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85440"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085440">
        <w:rPr>
          <w:spacing w:val="-4"/>
          <w:sz w:val="16"/>
          <w:szCs w:val="16"/>
        </w:rPr>
        <w:t>, poz. 60,</w:t>
      </w:r>
      <w:r w:rsidR="00085440" w:rsidRPr="004D0C99">
        <w:rPr>
          <w:spacing w:val="-4"/>
          <w:sz w:val="16"/>
          <w:szCs w:val="16"/>
        </w:rPr>
        <w:t xml:space="preserve"> poz. 191</w:t>
      </w:r>
      <w:r w:rsidR="00085440">
        <w:rPr>
          <w:spacing w:val="-4"/>
          <w:sz w:val="16"/>
          <w:szCs w:val="16"/>
        </w:rPr>
        <w:t>, poz. 659, poz. 933, poz. 935,</w:t>
      </w:r>
      <w:r w:rsidR="00085440" w:rsidRPr="004D0C99">
        <w:rPr>
          <w:spacing w:val="-4"/>
          <w:sz w:val="16"/>
          <w:szCs w:val="16"/>
        </w:rPr>
        <w:t xml:space="preserve"> poz.</w:t>
      </w:r>
      <w:r w:rsidR="00085440">
        <w:rPr>
          <w:spacing w:val="-4"/>
          <w:sz w:val="16"/>
          <w:szCs w:val="16"/>
        </w:rPr>
        <w:t> </w:t>
      </w:r>
      <w:r w:rsidR="00085440" w:rsidRPr="004D0C99">
        <w:rPr>
          <w:spacing w:val="-4"/>
          <w:sz w:val="16"/>
          <w:szCs w:val="16"/>
        </w:rPr>
        <w:t>1089</w:t>
      </w:r>
      <w:r w:rsidR="00085440">
        <w:rPr>
          <w:spacing w:val="-4"/>
          <w:sz w:val="16"/>
          <w:szCs w:val="16"/>
        </w:rPr>
        <w:t>, poz. 1475</w:t>
      </w:r>
      <w:r w:rsidR="009634E4">
        <w:rPr>
          <w:spacing w:val="-4"/>
          <w:sz w:val="16"/>
          <w:szCs w:val="16"/>
        </w:rPr>
        <w:t>, poz. 1529</w:t>
      </w:r>
      <w:r w:rsidR="00085440">
        <w:rPr>
          <w:spacing w:val="-4"/>
          <w:sz w:val="16"/>
          <w:szCs w:val="16"/>
        </w:rPr>
        <w:t xml:space="preserve"> i poz. 1537</w:t>
      </w:r>
      <w:r w:rsidR="00085440" w:rsidRPr="004D0C99">
        <w:rPr>
          <w:spacing w:val="-4"/>
          <w:sz w:val="16"/>
          <w:szCs w:val="16"/>
        </w:rPr>
        <w:t>.</w:t>
      </w:r>
    </w:p>
    <w:sectPr w:rsidR="00946DEA" w:rsidRPr="0094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6588A"/>
    <w:rsid w:val="00576F24"/>
    <w:rsid w:val="005A28F0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17</cp:revision>
  <cp:lastPrinted>2017-08-04T08:47:00Z</cp:lastPrinted>
  <dcterms:created xsi:type="dcterms:W3CDTF">2016-12-12T08:49:00Z</dcterms:created>
  <dcterms:modified xsi:type="dcterms:W3CDTF">2017-10-02T07:52:00Z</dcterms:modified>
</cp:coreProperties>
</file>