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7AF" w:rsidRPr="00612531" w:rsidRDefault="00651EC5" w:rsidP="004D5C02">
      <w:pPr>
        <w:tabs>
          <w:tab w:val="left" w:pos="5103"/>
          <w:tab w:val="left" w:pos="5387"/>
        </w:tabs>
        <w:jc w:val="center"/>
        <w:outlineLvl w:val="0"/>
        <w:rPr>
          <w:b/>
        </w:rPr>
      </w:pPr>
      <w:r w:rsidRPr="00612531">
        <w:rPr>
          <w:b/>
        </w:rPr>
        <w:t>Zarządzenie Nr 0050</w:t>
      </w:r>
      <w:r w:rsidR="003B6CC1">
        <w:rPr>
          <w:b/>
        </w:rPr>
        <w:t>.55.</w:t>
      </w:r>
      <w:r w:rsidR="00A757AF" w:rsidRPr="00612531">
        <w:rPr>
          <w:b/>
        </w:rPr>
        <w:t>201</w:t>
      </w:r>
      <w:r w:rsidR="00487C06">
        <w:rPr>
          <w:b/>
        </w:rPr>
        <w:t>8</w:t>
      </w:r>
    </w:p>
    <w:p w:rsidR="00A757AF" w:rsidRPr="00612531" w:rsidRDefault="00A757AF" w:rsidP="00A757AF">
      <w:pPr>
        <w:jc w:val="center"/>
        <w:outlineLvl w:val="0"/>
        <w:rPr>
          <w:b/>
        </w:rPr>
      </w:pPr>
      <w:r w:rsidRPr="00612531">
        <w:rPr>
          <w:b/>
        </w:rPr>
        <w:t>Wójta Gminy Słubice</w:t>
      </w:r>
    </w:p>
    <w:p w:rsidR="00A757AF" w:rsidRPr="00612531" w:rsidRDefault="00A757AF" w:rsidP="00A757AF">
      <w:pPr>
        <w:jc w:val="center"/>
        <w:outlineLvl w:val="0"/>
        <w:rPr>
          <w:b/>
        </w:rPr>
      </w:pPr>
      <w:r w:rsidRPr="00612531">
        <w:rPr>
          <w:b/>
        </w:rPr>
        <w:t xml:space="preserve">z dnia </w:t>
      </w:r>
      <w:r w:rsidR="003B6CC1">
        <w:rPr>
          <w:b/>
        </w:rPr>
        <w:t xml:space="preserve">6 </w:t>
      </w:r>
      <w:r w:rsidR="00D879CA">
        <w:rPr>
          <w:b/>
        </w:rPr>
        <w:t>sierpnia</w:t>
      </w:r>
      <w:r w:rsidRPr="00612531">
        <w:rPr>
          <w:b/>
        </w:rPr>
        <w:t xml:space="preserve"> 201</w:t>
      </w:r>
      <w:r w:rsidR="00487C06">
        <w:rPr>
          <w:b/>
        </w:rPr>
        <w:t>8</w:t>
      </w:r>
      <w:r w:rsidRPr="00612531">
        <w:rPr>
          <w:b/>
        </w:rPr>
        <w:t xml:space="preserve"> r.</w:t>
      </w:r>
    </w:p>
    <w:p w:rsidR="00A757AF" w:rsidRPr="00612531" w:rsidRDefault="00A757AF" w:rsidP="00A757AF">
      <w:pPr>
        <w:rPr>
          <w:b/>
        </w:rPr>
      </w:pPr>
    </w:p>
    <w:p w:rsidR="00A757AF" w:rsidRPr="00612531" w:rsidRDefault="00A757AF" w:rsidP="00A757AF">
      <w:pPr>
        <w:rPr>
          <w:b/>
        </w:rPr>
      </w:pPr>
    </w:p>
    <w:p w:rsidR="00A757AF" w:rsidRPr="00612531" w:rsidRDefault="00A757AF" w:rsidP="00A757AF">
      <w:pPr>
        <w:jc w:val="center"/>
        <w:rPr>
          <w:b/>
        </w:rPr>
      </w:pPr>
    </w:p>
    <w:p w:rsidR="00A757AF" w:rsidRPr="00612531" w:rsidRDefault="00A757AF" w:rsidP="00651EC5">
      <w:pPr>
        <w:ind w:left="1276" w:hanging="1276"/>
        <w:jc w:val="both"/>
        <w:rPr>
          <w:b/>
        </w:rPr>
      </w:pPr>
      <w:r w:rsidRPr="00612531">
        <w:rPr>
          <w:u w:val="single"/>
        </w:rPr>
        <w:t>w sprawie</w:t>
      </w:r>
      <w:r w:rsidRPr="00612531">
        <w:rPr>
          <w:b/>
          <w:u w:val="single"/>
        </w:rPr>
        <w:t>:</w:t>
      </w:r>
      <w:r w:rsidRPr="00612531">
        <w:rPr>
          <w:b/>
        </w:rPr>
        <w:t xml:space="preserve"> </w:t>
      </w:r>
      <w:r w:rsidR="00651EC5" w:rsidRPr="00612531">
        <w:rPr>
          <w:b/>
        </w:rPr>
        <w:t xml:space="preserve"> </w:t>
      </w:r>
      <w:r w:rsidRPr="00612531">
        <w:rPr>
          <w:b/>
        </w:rPr>
        <w:t xml:space="preserve">przedstawienia informacji o przebiegu wykonania budżetu gminy Słubice, </w:t>
      </w:r>
      <w:r w:rsidR="005B1610" w:rsidRPr="00612531">
        <w:rPr>
          <w:b/>
        </w:rPr>
        <w:t xml:space="preserve">informacji </w:t>
      </w:r>
      <w:r w:rsidRPr="00612531">
        <w:rPr>
          <w:b/>
        </w:rPr>
        <w:t>o kształtowaniu się wieloletniej prognozy finansowej oraz informacji o przebiegu wykonania planu finansowego samorządowej instytucji kultury za I półrocze 201</w:t>
      </w:r>
      <w:r w:rsidR="003B6CC1">
        <w:rPr>
          <w:b/>
        </w:rPr>
        <w:t>8</w:t>
      </w:r>
      <w:r w:rsidRPr="00612531">
        <w:rPr>
          <w:b/>
        </w:rPr>
        <w:t xml:space="preserve"> r. </w:t>
      </w:r>
    </w:p>
    <w:p w:rsidR="005B1610" w:rsidRPr="00612531" w:rsidRDefault="005B1610" w:rsidP="005B1610">
      <w:pPr>
        <w:ind w:left="1440" w:hanging="1440"/>
        <w:jc w:val="both"/>
        <w:rPr>
          <w:b/>
          <w:sz w:val="22"/>
          <w:szCs w:val="28"/>
        </w:rPr>
      </w:pPr>
    </w:p>
    <w:p w:rsidR="005B1610" w:rsidRPr="00612531" w:rsidRDefault="005B1610" w:rsidP="005B1610">
      <w:pPr>
        <w:ind w:left="1440" w:hanging="1440"/>
        <w:jc w:val="both"/>
        <w:rPr>
          <w:b/>
          <w:sz w:val="22"/>
          <w:szCs w:val="28"/>
        </w:rPr>
      </w:pPr>
    </w:p>
    <w:p w:rsidR="00A757AF" w:rsidRPr="00612531" w:rsidRDefault="00A757AF" w:rsidP="00A757AF">
      <w:pPr>
        <w:rPr>
          <w:sz w:val="22"/>
          <w:szCs w:val="28"/>
        </w:rPr>
      </w:pPr>
    </w:p>
    <w:p w:rsidR="00A757AF" w:rsidRPr="00612531" w:rsidRDefault="00A757AF" w:rsidP="00A757AF">
      <w:pPr>
        <w:ind w:firstLine="708"/>
        <w:jc w:val="both"/>
        <w:rPr>
          <w:sz w:val="22"/>
          <w:szCs w:val="28"/>
        </w:rPr>
      </w:pPr>
      <w:r w:rsidRPr="00612531">
        <w:rPr>
          <w:sz w:val="22"/>
          <w:szCs w:val="28"/>
        </w:rPr>
        <w:t>Na podstawie art. 30 ust. 2 pkt 4 ustawy z dnia 8 marca 1990 r. o samorządzie gminnym</w:t>
      </w:r>
      <w:r w:rsidR="00651EC5" w:rsidRPr="00612531">
        <w:rPr>
          <w:sz w:val="22"/>
          <w:szCs w:val="28"/>
        </w:rPr>
        <w:t xml:space="preserve">     </w:t>
      </w:r>
      <w:r w:rsidRPr="00612531">
        <w:rPr>
          <w:sz w:val="22"/>
          <w:szCs w:val="28"/>
        </w:rPr>
        <w:t>(t</w:t>
      </w:r>
      <w:r w:rsidR="00651EC5" w:rsidRPr="00612531">
        <w:rPr>
          <w:sz w:val="22"/>
          <w:szCs w:val="28"/>
        </w:rPr>
        <w:t>.j</w:t>
      </w:r>
      <w:r w:rsidRPr="00612531">
        <w:rPr>
          <w:sz w:val="22"/>
          <w:szCs w:val="28"/>
        </w:rPr>
        <w:t>.</w:t>
      </w:r>
      <w:r w:rsidR="00651EC5" w:rsidRPr="00612531">
        <w:rPr>
          <w:sz w:val="22"/>
          <w:szCs w:val="28"/>
        </w:rPr>
        <w:t> </w:t>
      </w:r>
      <w:r w:rsidRPr="00612531">
        <w:rPr>
          <w:sz w:val="22"/>
          <w:szCs w:val="28"/>
        </w:rPr>
        <w:t>Dz. U. z 201</w:t>
      </w:r>
      <w:r w:rsidR="00487C06">
        <w:rPr>
          <w:sz w:val="22"/>
          <w:szCs w:val="28"/>
        </w:rPr>
        <w:t>8</w:t>
      </w:r>
      <w:r w:rsidRPr="00612531">
        <w:rPr>
          <w:sz w:val="22"/>
          <w:szCs w:val="28"/>
        </w:rPr>
        <w:t xml:space="preserve"> r., poz.</w:t>
      </w:r>
      <w:r w:rsidR="004D5C02">
        <w:rPr>
          <w:sz w:val="22"/>
          <w:szCs w:val="28"/>
        </w:rPr>
        <w:t xml:space="preserve"> </w:t>
      </w:r>
      <w:r w:rsidR="00487C06">
        <w:rPr>
          <w:sz w:val="22"/>
          <w:szCs w:val="28"/>
        </w:rPr>
        <w:t>997</w:t>
      </w:r>
      <w:r w:rsidR="00B33657">
        <w:rPr>
          <w:sz w:val="22"/>
          <w:szCs w:val="28"/>
        </w:rPr>
        <w:t xml:space="preserve"> ze zm</w:t>
      </w:r>
      <w:r w:rsidR="00B33657" w:rsidRPr="00487C06">
        <w:rPr>
          <w:sz w:val="22"/>
          <w:szCs w:val="28"/>
        </w:rPr>
        <w:t>.</w:t>
      </w:r>
      <w:r w:rsidR="00B33657" w:rsidRPr="00487C06">
        <w:rPr>
          <w:sz w:val="22"/>
          <w:szCs w:val="28"/>
          <w:vertAlign w:val="superscript"/>
        </w:rPr>
        <w:t xml:space="preserve"> 1</w:t>
      </w:r>
      <w:r w:rsidRPr="00487C06">
        <w:rPr>
          <w:sz w:val="22"/>
          <w:szCs w:val="28"/>
        </w:rPr>
        <w:t>) i art. 266 ust. 1 ustawy z dnia 27 sierpnia 2009 r. o finansach publicznych (t.</w:t>
      </w:r>
      <w:r w:rsidR="00651EC5" w:rsidRPr="00487C06">
        <w:rPr>
          <w:sz w:val="22"/>
          <w:szCs w:val="28"/>
        </w:rPr>
        <w:t>j.</w:t>
      </w:r>
      <w:r w:rsidRPr="00487C06">
        <w:rPr>
          <w:sz w:val="22"/>
          <w:szCs w:val="28"/>
        </w:rPr>
        <w:t xml:space="preserve"> Dz. U. z 201</w:t>
      </w:r>
      <w:r w:rsidR="00487C06" w:rsidRPr="00487C06">
        <w:rPr>
          <w:sz w:val="22"/>
          <w:szCs w:val="28"/>
        </w:rPr>
        <w:t>7</w:t>
      </w:r>
      <w:r w:rsidRPr="00487C06">
        <w:rPr>
          <w:sz w:val="22"/>
          <w:szCs w:val="28"/>
        </w:rPr>
        <w:t xml:space="preserve"> r., poz. </w:t>
      </w:r>
      <w:r w:rsidR="00487C06" w:rsidRPr="00487C06">
        <w:rPr>
          <w:sz w:val="22"/>
          <w:szCs w:val="28"/>
        </w:rPr>
        <w:t>2077</w:t>
      </w:r>
      <w:r w:rsidR="00C51CA0" w:rsidRPr="00487C06">
        <w:rPr>
          <w:sz w:val="22"/>
          <w:szCs w:val="28"/>
        </w:rPr>
        <w:t xml:space="preserve"> </w:t>
      </w:r>
      <w:r w:rsidR="008372A0" w:rsidRPr="00487C06">
        <w:rPr>
          <w:sz w:val="22"/>
          <w:szCs w:val="28"/>
        </w:rPr>
        <w:t>ze zm</w:t>
      </w:r>
      <w:r w:rsidR="00651EC5" w:rsidRPr="00487C06">
        <w:rPr>
          <w:sz w:val="22"/>
          <w:szCs w:val="28"/>
        </w:rPr>
        <w:t>.</w:t>
      </w:r>
      <w:r w:rsidR="00B33657" w:rsidRPr="00487C06">
        <w:rPr>
          <w:sz w:val="22"/>
          <w:szCs w:val="28"/>
          <w:vertAlign w:val="superscript"/>
        </w:rPr>
        <w:t>2</w:t>
      </w:r>
      <w:r w:rsidRPr="00487C06">
        <w:rPr>
          <w:sz w:val="22"/>
          <w:szCs w:val="28"/>
        </w:rPr>
        <w:t xml:space="preserve">) oraz Uchwały Nr XXXVII/201/2010 Rady Gminy Słubice z dnia 21 czerwca 2010 r. w sprawie określenia </w:t>
      </w:r>
      <w:r w:rsidRPr="00612531">
        <w:rPr>
          <w:sz w:val="22"/>
          <w:szCs w:val="28"/>
        </w:rPr>
        <w:t xml:space="preserve">zakresu i formy informacji o przebiegu wykonania budżetu gminy Słubice oraz kształtowaniu się wieloletniej prognozy </w:t>
      </w:r>
      <w:bookmarkStart w:id="0" w:name="_GoBack"/>
      <w:bookmarkEnd w:id="0"/>
      <w:r w:rsidRPr="00612531">
        <w:rPr>
          <w:sz w:val="22"/>
          <w:szCs w:val="28"/>
        </w:rPr>
        <w:t>finansowej za pierwsze półrocze roku budżetowego i Uchwały Nr XXXVII/200/2010 Rady Gminy Słubice z dnia 21 czerwca 2010 r. w</w:t>
      </w:r>
      <w:r w:rsidR="00C51CA0">
        <w:rPr>
          <w:sz w:val="22"/>
          <w:szCs w:val="28"/>
        </w:rPr>
        <w:t> </w:t>
      </w:r>
      <w:r w:rsidRPr="00612531">
        <w:rPr>
          <w:sz w:val="22"/>
          <w:szCs w:val="28"/>
        </w:rPr>
        <w:t>sprawie określenia zakresu i formy informacji składanej corocznie przez samorządową instytucję kultury – Gminną Bibliotekę Publiczną w Słubicach o przebiegu wykonania planu finansowego za I</w:t>
      </w:r>
      <w:r w:rsidR="00C51CA0">
        <w:rPr>
          <w:sz w:val="22"/>
          <w:szCs w:val="28"/>
        </w:rPr>
        <w:t> </w:t>
      </w:r>
      <w:r w:rsidRPr="00612531">
        <w:rPr>
          <w:sz w:val="22"/>
          <w:szCs w:val="28"/>
        </w:rPr>
        <w:t xml:space="preserve">półrocze, </w:t>
      </w:r>
      <w:r w:rsidRPr="00612531">
        <w:rPr>
          <w:b/>
          <w:sz w:val="22"/>
          <w:szCs w:val="28"/>
        </w:rPr>
        <w:t>zarządza się, co następuje</w:t>
      </w:r>
      <w:r w:rsidRPr="00612531">
        <w:rPr>
          <w:sz w:val="22"/>
          <w:szCs w:val="28"/>
        </w:rPr>
        <w:t>:</w:t>
      </w:r>
    </w:p>
    <w:p w:rsidR="005B1610" w:rsidRPr="00612531" w:rsidRDefault="005B1610" w:rsidP="00A757AF">
      <w:pPr>
        <w:rPr>
          <w:sz w:val="22"/>
          <w:szCs w:val="28"/>
        </w:rPr>
      </w:pPr>
    </w:p>
    <w:p w:rsidR="00A757AF" w:rsidRPr="00612531" w:rsidRDefault="00A757AF" w:rsidP="00A757AF">
      <w:pPr>
        <w:jc w:val="center"/>
        <w:rPr>
          <w:b/>
          <w:sz w:val="22"/>
          <w:szCs w:val="28"/>
        </w:rPr>
      </w:pPr>
      <w:r w:rsidRPr="00612531">
        <w:rPr>
          <w:b/>
          <w:sz w:val="22"/>
          <w:szCs w:val="28"/>
        </w:rPr>
        <w:t>§</w:t>
      </w:r>
      <w:r w:rsidR="00651EC5" w:rsidRPr="00612531">
        <w:rPr>
          <w:b/>
          <w:sz w:val="22"/>
          <w:szCs w:val="28"/>
        </w:rPr>
        <w:t xml:space="preserve"> </w:t>
      </w:r>
      <w:r w:rsidRPr="00612531">
        <w:rPr>
          <w:b/>
          <w:sz w:val="22"/>
          <w:szCs w:val="28"/>
        </w:rPr>
        <w:t>1</w:t>
      </w:r>
    </w:p>
    <w:p w:rsidR="005B1610" w:rsidRPr="00612531" w:rsidRDefault="005B1610" w:rsidP="005B1610">
      <w:pPr>
        <w:rPr>
          <w:sz w:val="22"/>
          <w:szCs w:val="28"/>
        </w:rPr>
      </w:pPr>
    </w:p>
    <w:p w:rsidR="00A757AF" w:rsidRPr="00612531" w:rsidRDefault="005B1610" w:rsidP="005B1610">
      <w:pPr>
        <w:numPr>
          <w:ilvl w:val="0"/>
          <w:numId w:val="3"/>
        </w:numPr>
        <w:jc w:val="both"/>
        <w:rPr>
          <w:sz w:val="22"/>
          <w:szCs w:val="28"/>
        </w:rPr>
      </w:pPr>
      <w:r w:rsidRPr="00612531">
        <w:rPr>
          <w:sz w:val="22"/>
          <w:szCs w:val="28"/>
        </w:rPr>
        <w:t>Przedstawić informację o przebiegu wykonania budżetu Gminy Słubice za I półrocze 201</w:t>
      </w:r>
      <w:r w:rsidR="00487C06">
        <w:rPr>
          <w:sz w:val="22"/>
          <w:szCs w:val="28"/>
        </w:rPr>
        <w:t>8</w:t>
      </w:r>
      <w:r w:rsidRPr="00612531">
        <w:rPr>
          <w:sz w:val="22"/>
          <w:szCs w:val="28"/>
        </w:rPr>
        <w:t xml:space="preserve"> r., zgodnie z załącznikiem Nr 1 do niniejszego zarządzenia.</w:t>
      </w:r>
    </w:p>
    <w:p w:rsidR="005B1610" w:rsidRPr="00612531" w:rsidRDefault="005B1610" w:rsidP="005B1610">
      <w:pPr>
        <w:numPr>
          <w:ilvl w:val="0"/>
          <w:numId w:val="3"/>
        </w:numPr>
        <w:jc w:val="both"/>
        <w:rPr>
          <w:sz w:val="22"/>
          <w:szCs w:val="28"/>
        </w:rPr>
      </w:pPr>
      <w:r w:rsidRPr="00612531">
        <w:rPr>
          <w:sz w:val="22"/>
          <w:szCs w:val="28"/>
        </w:rPr>
        <w:t>Przedstawić informację o kształtowaniu się wieloletniej prognozy finansowej, w tym o przebiegu realizacji przedsięwzięć, o których mowa w art. 226 ust. 3 ustawy z dnia 27 sierpnia 2009 r. o</w:t>
      </w:r>
      <w:r w:rsidR="00651EC5" w:rsidRPr="00612531">
        <w:rPr>
          <w:sz w:val="22"/>
          <w:szCs w:val="28"/>
        </w:rPr>
        <w:t> </w:t>
      </w:r>
      <w:r w:rsidRPr="00612531">
        <w:rPr>
          <w:sz w:val="22"/>
          <w:szCs w:val="28"/>
        </w:rPr>
        <w:t>finansach publicznych, zgodnie z załącznikiem Nr 2 do niniejszego zarządzenia.</w:t>
      </w:r>
    </w:p>
    <w:p w:rsidR="005B1610" w:rsidRPr="00612531" w:rsidRDefault="005B1610" w:rsidP="005B1610">
      <w:pPr>
        <w:numPr>
          <w:ilvl w:val="0"/>
          <w:numId w:val="3"/>
        </w:numPr>
        <w:jc w:val="both"/>
        <w:rPr>
          <w:sz w:val="22"/>
          <w:szCs w:val="28"/>
        </w:rPr>
      </w:pPr>
      <w:r w:rsidRPr="00612531">
        <w:rPr>
          <w:sz w:val="22"/>
          <w:szCs w:val="28"/>
        </w:rPr>
        <w:t>Przedstawić informację o przebiegu wykonania planu finansowego samorządowej instytucji kultury – Gminnej Biblioteki Publicznej w Słubicach, zgodnie z załącznikiem Nr 3 do niniejszego zarządzenia.</w:t>
      </w:r>
    </w:p>
    <w:p w:rsidR="00A757AF" w:rsidRPr="00612531" w:rsidRDefault="00A757AF" w:rsidP="00A757AF">
      <w:pPr>
        <w:rPr>
          <w:sz w:val="22"/>
          <w:szCs w:val="28"/>
        </w:rPr>
      </w:pPr>
    </w:p>
    <w:p w:rsidR="00A757AF" w:rsidRPr="00612531" w:rsidRDefault="00A757AF" w:rsidP="00A757AF">
      <w:pPr>
        <w:jc w:val="center"/>
        <w:rPr>
          <w:b/>
          <w:sz w:val="22"/>
          <w:szCs w:val="28"/>
        </w:rPr>
      </w:pPr>
      <w:r w:rsidRPr="00612531">
        <w:rPr>
          <w:b/>
          <w:sz w:val="22"/>
          <w:szCs w:val="28"/>
        </w:rPr>
        <w:t>§</w:t>
      </w:r>
      <w:r w:rsidR="00651EC5" w:rsidRPr="00612531">
        <w:rPr>
          <w:b/>
          <w:sz w:val="22"/>
          <w:szCs w:val="28"/>
        </w:rPr>
        <w:t xml:space="preserve"> </w:t>
      </w:r>
      <w:r w:rsidRPr="00612531">
        <w:rPr>
          <w:b/>
          <w:sz w:val="22"/>
          <w:szCs w:val="28"/>
        </w:rPr>
        <w:t>2</w:t>
      </w:r>
    </w:p>
    <w:p w:rsidR="00A757AF" w:rsidRPr="00612531" w:rsidRDefault="00A757AF" w:rsidP="00A757AF">
      <w:pPr>
        <w:rPr>
          <w:sz w:val="20"/>
        </w:rPr>
      </w:pPr>
    </w:p>
    <w:p w:rsidR="005B1610" w:rsidRPr="00612531" w:rsidRDefault="005B1610" w:rsidP="005B1610">
      <w:pPr>
        <w:jc w:val="both"/>
        <w:rPr>
          <w:sz w:val="22"/>
          <w:szCs w:val="28"/>
        </w:rPr>
      </w:pPr>
      <w:r w:rsidRPr="00612531">
        <w:rPr>
          <w:sz w:val="22"/>
          <w:szCs w:val="28"/>
        </w:rPr>
        <w:t>Informacje</w:t>
      </w:r>
      <w:r w:rsidR="00110E48" w:rsidRPr="00612531">
        <w:rPr>
          <w:sz w:val="22"/>
          <w:szCs w:val="28"/>
        </w:rPr>
        <w:t>,</w:t>
      </w:r>
      <w:r w:rsidRPr="00612531">
        <w:rPr>
          <w:sz w:val="22"/>
          <w:szCs w:val="28"/>
        </w:rPr>
        <w:t xml:space="preserve"> o których mowa w §1</w:t>
      </w:r>
      <w:r w:rsidR="00110E48" w:rsidRPr="00612531">
        <w:rPr>
          <w:sz w:val="22"/>
          <w:szCs w:val="28"/>
        </w:rPr>
        <w:t>,</w:t>
      </w:r>
      <w:r w:rsidRPr="00612531">
        <w:rPr>
          <w:sz w:val="22"/>
          <w:szCs w:val="28"/>
        </w:rPr>
        <w:t xml:space="preserve"> przedstawić Radzie Gminy Słubice i RIO w Warszawie Zespół w</w:t>
      </w:r>
      <w:r w:rsidR="00651EC5" w:rsidRPr="00612531">
        <w:rPr>
          <w:sz w:val="22"/>
          <w:szCs w:val="28"/>
        </w:rPr>
        <w:t> </w:t>
      </w:r>
      <w:r w:rsidRPr="00612531">
        <w:rPr>
          <w:sz w:val="22"/>
          <w:szCs w:val="28"/>
        </w:rPr>
        <w:t>Płocku.</w:t>
      </w:r>
    </w:p>
    <w:p w:rsidR="005B1610" w:rsidRPr="00612531" w:rsidRDefault="005B1610" w:rsidP="005B1610">
      <w:pPr>
        <w:jc w:val="both"/>
        <w:rPr>
          <w:sz w:val="22"/>
          <w:szCs w:val="28"/>
        </w:rPr>
      </w:pPr>
    </w:p>
    <w:p w:rsidR="005B1610" w:rsidRPr="00612531" w:rsidRDefault="005B1610" w:rsidP="005B1610">
      <w:pPr>
        <w:jc w:val="center"/>
        <w:rPr>
          <w:b/>
          <w:sz w:val="22"/>
          <w:szCs w:val="28"/>
        </w:rPr>
      </w:pPr>
      <w:r w:rsidRPr="00612531">
        <w:rPr>
          <w:b/>
          <w:sz w:val="22"/>
          <w:szCs w:val="28"/>
        </w:rPr>
        <w:t>§</w:t>
      </w:r>
      <w:r w:rsidR="00651EC5" w:rsidRPr="00612531">
        <w:rPr>
          <w:b/>
          <w:sz w:val="22"/>
          <w:szCs w:val="28"/>
        </w:rPr>
        <w:t xml:space="preserve"> </w:t>
      </w:r>
      <w:r w:rsidRPr="00612531">
        <w:rPr>
          <w:b/>
          <w:sz w:val="22"/>
          <w:szCs w:val="28"/>
        </w:rPr>
        <w:t>3</w:t>
      </w:r>
    </w:p>
    <w:p w:rsidR="005B1610" w:rsidRPr="00612531" w:rsidRDefault="005B1610" w:rsidP="005B1610">
      <w:pPr>
        <w:rPr>
          <w:sz w:val="22"/>
          <w:szCs w:val="28"/>
        </w:rPr>
      </w:pPr>
    </w:p>
    <w:p w:rsidR="005B1610" w:rsidRPr="00612531" w:rsidRDefault="005B1610" w:rsidP="005B1610">
      <w:pPr>
        <w:jc w:val="both"/>
        <w:rPr>
          <w:sz w:val="22"/>
          <w:szCs w:val="28"/>
        </w:rPr>
      </w:pPr>
      <w:r w:rsidRPr="00612531">
        <w:rPr>
          <w:sz w:val="22"/>
          <w:szCs w:val="28"/>
        </w:rPr>
        <w:t>Zarządzenie wchodzi w życie z dniem podpisania i podlega ogłoszeniu</w:t>
      </w:r>
      <w:r w:rsidR="00110E48" w:rsidRPr="00612531">
        <w:rPr>
          <w:sz w:val="22"/>
          <w:szCs w:val="28"/>
        </w:rPr>
        <w:t xml:space="preserve"> </w:t>
      </w:r>
      <w:r w:rsidR="00BB73BB">
        <w:rPr>
          <w:sz w:val="22"/>
          <w:szCs w:val="28"/>
        </w:rPr>
        <w:t xml:space="preserve">w </w:t>
      </w:r>
      <w:r w:rsidR="00612531" w:rsidRPr="00612531">
        <w:rPr>
          <w:sz w:val="22"/>
          <w:szCs w:val="28"/>
        </w:rPr>
        <w:t>Biuletynie Informacji Publicznej.</w:t>
      </w:r>
    </w:p>
    <w:p w:rsidR="005B1610" w:rsidRPr="00612531" w:rsidRDefault="005B1610" w:rsidP="005B1610">
      <w:pPr>
        <w:jc w:val="center"/>
        <w:rPr>
          <w:sz w:val="22"/>
          <w:szCs w:val="28"/>
        </w:rPr>
      </w:pPr>
    </w:p>
    <w:p w:rsidR="005B1610" w:rsidRPr="00612531" w:rsidRDefault="005B1610" w:rsidP="005B1610">
      <w:pPr>
        <w:jc w:val="both"/>
        <w:rPr>
          <w:sz w:val="22"/>
          <w:szCs w:val="28"/>
        </w:rPr>
      </w:pPr>
    </w:p>
    <w:p w:rsidR="005B1610" w:rsidRPr="00612531" w:rsidRDefault="005B1610" w:rsidP="005B1610">
      <w:pPr>
        <w:jc w:val="both"/>
        <w:rPr>
          <w:b/>
          <w:sz w:val="22"/>
          <w:szCs w:val="28"/>
        </w:rPr>
      </w:pPr>
      <w:r w:rsidRPr="00612531">
        <w:rPr>
          <w:sz w:val="22"/>
          <w:szCs w:val="28"/>
        </w:rPr>
        <w:t xml:space="preserve"> </w:t>
      </w:r>
    </w:p>
    <w:p w:rsidR="00A757AF" w:rsidRPr="00612531" w:rsidRDefault="00A757AF" w:rsidP="00A757AF">
      <w:pPr>
        <w:jc w:val="both"/>
        <w:outlineLvl w:val="0"/>
        <w:rPr>
          <w:sz w:val="22"/>
          <w:szCs w:val="28"/>
        </w:rPr>
      </w:pPr>
    </w:p>
    <w:p w:rsidR="00A757AF" w:rsidRPr="00612531" w:rsidRDefault="00A757AF" w:rsidP="00A757AF">
      <w:pPr>
        <w:rPr>
          <w:sz w:val="20"/>
        </w:rPr>
      </w:pPr>
    </w:p>
    <w:p w:rsidR="00A757AF" w:rsidRPr="00612531" w:rsidRDefault="00A757AF" w:rsidP="00A757AF">
      <w:pPr>
        <w:rPr>
          <w:sz w:val="22"/>
        </w:rPr>
      </w:pPr>
    </w:p>
    <w:p w:rsidR="00651EC5" w:rsidRDefault="00651EC5" w:rsidP="00A757AF">
      <w:pPr>
        <w:rPr>
          <w:sz w:val="22"/>
        </w:rPr>
      </w:pPr>
    </w:p>
    <w:p w:rsidR="00427CC0" w:rsidRDefault="00427CC0" w:rsidP="00A757AF">
      <w:pPr>
        <w:rPr>
          <w:sz w:val="22"/>
        </w:rPr>
      </w:pPr>
    </w:p>
    <w:p w:rsidR="00134AD4" w:rsidRPr="00612531" w:rsidRDefault="00134AD4" w:rsidP="00A757AF">
      <w:pPr>
        <w:rPr>
          <w:sz w:val="22"/>
        </w:rPr>
      </w:pPr>
    </w:p>
    <w:p w:rsidR="008372A0" w:rsidRPr="00612531" w:rsidRDefault="00AA2A42" w:rsidP="008372A0">
      <w:pPr>
        <w:jc w:val="center"/>
      </w:pPr>
      <w:r>
        <w:pict>
          <v:rect id="_x0000_i1025" style="width:221.35pt;height:.5pt" o:hrpct="488" o:hrstd="t" o:hrnoshade="t" o:hr="t" fillcolor="black [3213]" stroked="f"/>
        </w:pict>
      </w:r>
    </w:p>
    <w:p w:rsidR="00427CC0" w:rsidRPr="00487C06" w:rsidRDefault="00427CC0" w:rsidP="00427CC0">
      <w:pPr>
        <w:ind w:left="142" w:hanging="142"/>
        <w:jc w:val="both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Pr="00487C06">
        <w:rPr>
          <w:sz w:val="16"/>
          <w:szCs w:val="16"/>
        </w:rPr>
        <w:t>Zmiany ustawy opublikowano w Dz. U. z 201</w:t>
      </w:r>
      <w:r w:rsidR="00487C06" w:rsidRPr="00487C06">
        <w:rPr>
          <w:sz w:val="16"/>
          <w:szCs w:val="16"/>
        </w:rPr>
        <w:t>8</w:t>
      </w:r>
      <w:r w:rsidRPr="00487C06">
        <w:rPr>
          <w:sz w:val="16"/>
          <w:szCs w:val="16"/>
        </w:rPr>
        <w:t xml:space="preserve"> r., poz. 1</w:t>
      </w:r>
      <w:r w:rsidR="00487C06" w:rsidRPr="00487C06">
        <w:rPr>
          <w:sz w:val="16"/>
          <w:szCs w:val="16"/>
        </w:rPr>
        <w:t>000</w:t>
      </w:r>
      <w:r w:rsidRPr="00487C06">
        <w:rPr>
          <w:sz w:val="16"/>
          <w:szCs w:val="16"/>
        </w:rPr>
        <w:t>, poz. 1</w:t>
      </w:r>
      <w:r w:rsidR="00487C06" w:rsidRPr="00487C06">
        <w:rPr>
          <w:sz w:val="16"/>
          <w:szCs w:val="16"/>
        </w:rPr>
        <w:t>349 i poz. 1432.</w:t>
      </w:r>
    </w:p>
    <w:p w:rsidR="005376F0" w:rsidRPr="00487C06" w:rsidRDefault="00427CC0" w:rsidP="00427CC0">
      <w:pPr>
        <w:ind w:left="142" w:hanging="142"/>
        <w:jc w:val="both"/>
        <w:rPr>
          <w:sz w:val="16"/>
          <w:szCs w:val="16"/>
        </w:rPr>
      </w:pPr>
      <w:r w:rsidRPr="00487C06">
        <w:rPr>
          <w:rStyle w:val="Odwoanieprzypisudolnego"/>
          <w:sz w:val="16"/>
          <w:szCs w:val="16"/>
        </w:rPr>
        <w:t>2</w:t>
      </w:r>
      <w:r w:rsidRPr="00487C06">
        <w:rPr>
          <w:sz w:val="16"/>
          <w:szCs w:val="16"/>
        </w:rPr>
        <w:t xml:space="preserve"> </w:t>
      </w:r>
      <w:r w:rsidRPr="00487C06">
        <w:rPr>
          <w:sz w:val="16"/>
          <w:szCs w:val="16"/>
        </w:rPr>
        <w:tab/>
      </w:r>
      <w:r w:rsidR="00487C06" w:rsidRPr="00487C06">
        <w:rPr>
          <w:sz w:val="16"/>
          <w:szCs w:val="16"/>
        </w:rPr>
        <w:t xml:space="preserve">Zmiany ustawy opublikowano w </w:t>
      </w:r>
      <w:r w:rsidRPr="00487C06">
        <w:rPr>
          <w:spacing w:val="-4"/>
          <w:sz w:val="16"/>
          <w:szCs w:val="16"/>
        </w:rPr>
        <w:t>Dz. U. z 201</w:t>
      </w:r>
      <w:r w:rsidR="00487C06" w:rsidRPr="00487C06">
        <w:rPr>
          <w:spacing w:val="-4"/>
          <w:sz w:val="16"/>
          <w:szCs w:val="16"/>
        </w:rPr>
        <w:t>8</w:t>
      </w:r>
      <w:r w:rsidRPr="00487C06">
        <w:rPr>
          <w:spacing w:val="-4"/>
          <w:sz w:val="16"/>
          <w:szCs w:val="16"/>
        </w:rPr>
        <w:t xml:space="preserve"> r., poz. </w:t>
      </w:r>
      <w:r w:rsidR="00487C06" w:rsidRPr="00487C06">
        <w:rPr>
          <w:spacing w:val="-4"/>
          <w:sz w:val="16"/>
          <w:szCs w:val="16"/>
        </w:rPr>
        <w:t>62 i poz. 1000.</w:t>
      </w:r>
    </w:p>
    <w:sectPr w:rsidR="005376F0" w:rsidRPr="00487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A42" w:rsidRDefault="00AA2A42" w:rsidP="00651EC5">
      <w:r>
        <w:separator/>
      </w:r>
    </w:p>
  </w:endnote>
  <w:endnote w:type="continuationSeparator" w:id="0">
    <w:p w:rsidR="00AA2A42" w:rsidRDefault="00AA2A42" w:rsidP="00651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A42" w:rsidRDefault="00AA2A42" w:rsidP="00651EC5">
      <w:r>
        <w:separator/>
      </w:r>
    </w:p>
  </w:footnote>
  <w:footnote w:type="continuationSeparator" w:id="0">
    <w:p w:rsidR="00AA2A42" w:rsidRDefault="00AA2A42" w:rsidP="00651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0554A6"/>
    <w:multiLevelType w:val="hybridMultilevel"/>
    <w:tmpl w:val="77A8E2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850174D"/>
    <w:multiLevelType w:val="hybridMultilevel"/>
    <w:tmpl w:val="89723CA2"/>
    <w:lvl w:ilvl="0" w:tplc="1DF806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7AF"/>
    <w:rsid w:val="00013CFA"/>
    <w:rsid w:val="00027969"/>
    <w:rsid w:val="00090D59"/>
    <w:rsid w:val="000A49A0"/>
    <w:rsid w:val="00110E48"/>
    <w:rsid w:val="00134AD4"/>
    <w:rsid w:val="00180660"/>
    <w:rsid w:val="0023286E"/>
    <w:rsid w:val="0031383D"/>
    <w:rsid w:val="003277EC"/>
    <w:rsid w:val="0036364B"/>
    <w:rsid w:val="003B6CC1"/>
    <w:rsid w:val="003C1099"/>
    <w:rsid w:val="003F19AB"/>
    <w:rsid w:val="00427CC0"/>
    <w:rsid w:val="0046024C"/>
    <w:rsid w:val="00487C06"/>
    <w:rsid w:val="004D5C02"/>
    <w:rsid w:val="005376F0"/>
    <w:rsid w:val="005B1610"/>
    <w:rsid w:val="00601CA6"/>
    <w:rsid w:val="0060485B"/>
    <w:rsid w:val="00610969"/>
    <w:rsid w:val="00612531"/>
    <w:rsid w:val="00651EC5"/>
    <w:rsid w:val="00770E5E"/>
    <w:rsid w:val="007E28AC"/>
    <w:rsid w:val="00807319"/>
    <w:rsid w:val="008372A0"/>
    <w:rsid w:val="00854F35"/>
    <w:rsid w:val="008F58FF"/>
    <w:rsid w:val="00944CCC"/>
    <w:rsid w:val="009E2648"/>
    <w:rsid w:val="00A1279F"/>
    <w:rsid w:val="00A757AF"/>
    <w:rsid w:val="00A8093A"/>
    <w:rsid w:val="00AA2A42"/>
    <w:rsid w:val="00AB1CF6"/>
    <w:rsid w:val="00B33657"/>
    <w:rsid w:val="00B439D9"/>
    <w:rsid w:val="00B452FA"/>
    <w:rsid w:val="00BA7E28"/>
    <w:rsid w:val="00BB73BB"/>
    <w:rsid w:val="00C51CA0"/>
    <w:rsid w:val="00CC0131"/>
    <w:rsid w:val="00CC1E3B"/>
    <w:rsid w:val="00D02FDB"/>
    <w:rsid w:val="00D879CA"/>
    <w:rsid w:val="00DC44AD"/>
    <w:rsid w:val="00FE5D31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253F3E0-FDC4-46D3-A459-6CDE6BD3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57A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semiHidden/>
    <w:rsid w:val="005B161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8372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651E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51EC5"/>
    <w:rPr>
      <w:sz w:val="24"/>
      <w:szCs w:val="24"/>
    </w:rPr>
  </w:style>
  <w:style w:type="paragraph" w:styleId="Stopka">
    <w:name w:val="footer"/>
    <w:basedOn w:val="Normalny"/>
    <w:link w:val="StopkaZnak"/>
    <w:rsid w:val="00651E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51EC5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427C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74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5E607E-6D6A-4DFF-959D-5D54A8C6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308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0050…</vt:lpstr>
    </vt:vector>
  </TitlesOfParts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0050…</dc:title>
  <dc:creator>N</dc:creator>
  <cp:lastModifiedBy>Joanna Jakubowska</cp:lastModifiedBy>
  <cp:revision>21</cp:revision>
  <cp:lastPrinted>2017-08-04T08:57:00Z</cp:lastPrinted>
  <dcterms:created xsi:type="dcterms:W3CDTF">2015-07-29T05:43:00Z</dcterms:created>
  <dcterms:modified xsi:type="dcterms:W3CDTF">2018-08-06T05:56:00Z</dcterms:modified>
</cp:coreProperties>
</file>