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46" w:rsidRPr="006C77D6" w:rsidRDefault="00825446" w:rsidP="00825446">
      <w:pPr>
        <w:spacing w:after="0" w:line="240" w:lineRule="auto"/>
        <w:jc w:val="center"/>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UCHWAŁA NR</w:t>
      </w:r>
      <w:r>
        <w:rPr>
          <w:rFonts w:ascii="Times New Roman" w:eastAsia="Times New Roman" w:hAnsi="Times New Roman" w:cs="Times New Roman"/>
          <w:b/>
          <w:sz w:val="28"/>
          <w:szCs w:val="28"/>
          <w:lang w:eastAsia="pl-PL"/>
        </w:rPr>
        <w:t xml:space="preserve"> </w:t>
      </w:r>
      <w:r>
        <w:rPr>
          <w:rFonts w:ascii="Arial" w:eastAsia="Times New Roman" w:hAnsi="Arial" w:cs="Times New Roman"/>
          <w:b/>
          <w:sz w:val="24"/>
          <w:szCs w:val="24"/>
          <w:lang w:eastAsia="pl-PL"/>
        </w:rPr>
        <w:t>XI.75.</w:t>
      </w:r>
      <w:r w:rsidRPr="006C77D6">
        <w:rPr>
          <w:rFonts w:ascii="Arial" w:eastAsia="Times New Roman" w:hAnsi="Arial" w:cs="Times New Roman"/>
          <w:b/>
          <w:sz w:val="24"/>
          <w:szCs w:val="24"/>
          <w:lang w:eastAsia="pl-PL"/>
        </w:rPr>
        <w:t>201</w:t>
      </w:r>
      <w:r>
        <w:rPr>
          <w:rFonts w:ascii="Arial" w:eastAsia="Times New Roman" w:hAnsi="Arial" w:cs="Times New Roman"/>
          <w:b/>
          <w:sz w:val="24"/>
          <w:szCs w:val="24"/>
          <w:lang w:eastAsia="pl-PL"/>
        </w:rPr>
        <w:t>9</w:t>
      </w:r>
    </w:p>
    <w:p w:rsidR="00825446" w:rsidRPr="006C77D6" w:rsidRDefault="00825446" w:rsidP="00825446">
      <w:pPr>
        <w:spacing w:after="0" w:line="240" w:lineRule="auto"/>
        <w:jc w:val="center"/>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Rady Gminy Słubice</w:t>
      </w:r>
    </w:p>
    <w:p w:rsidR="00825446" w:rsidRPr="006C77D6" w:rsidRDefault="00825446" w:rsidP="00825446">
      <w:pPr>
        <w:spacing w:after="0" w:line="240" w:lineRule="auto"/>
        <w:jc w:val="center"/>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z dnia</w:t>
      </w:r>
      <w:r>
        <w:rPr>
          <w:rFonts w:ascii="Times New Roman" w:eastAsia="Times New Roman" w:hAnsi="Times New Roman" w:cs="Times New Roman"/>
          <w:b/>
          <w:sz w:val="28"/>
          <w:szCs w:val="28"/>
          <w:lang w:eastAsia="pl-PL"/>
        </w:rPr>
        <w:t xml:space="preserve"> 28 listopada </w:t>
      </w:r>
      <w:r w:rsidRPr="006C77D6">
        <w:rPr>
          <w:rFonts w:ascii="Times New Roman" w:eastAsia="Times New Roman" w:hAnsi="Times New Roman" w:cs="Times New Roman"/>
          <w:b/>
          <w:sz w:val="28"/>
          <w:szCs w:val="28"/>
          <w:lang w:eastAsia="pl-PL"/>
        </w:rPr>
        <w:t>201</w:t>
      </w:r>
      <w:r>
        <w:rPr>
          <w:rFonts w:ascii="Times New Roman" w:eastAsia="Times New Roman" w:hAnsi="Times New Roman" w:cs="Times New Roman"/>
          <w:b/>
          <w:sz w:val="28"/>
          <w:szCs w:val="28"/>
          <w:lang w:eastAsia="pl-PL"/>
        </w:rPr>
        <w:t>9</w:t>
      </w:r>
      <w:r w:rsidRPr="006C77D6">
        <w:rPr>
          <w:rFonts w:ascii="Times New Roman" w:eastAsia="Times New Roman" w:hAnsi="Times New Roman" w:cs="Times New Roman"/>
          <w:b/>
          <w:sz w:val="28"/>
          <w:szCs w:val="28"/>
          <w:lang w:eastAsia="pl-PL"/>
        </w:rPr>
        <w:t xml:space="preserve"> roku</w:t>
      </w:r>
    </w:p>
    <w:p w:rsidR="00825446" w:rsidRPr="006C77D6" w:rsidRDefault="00825446" w:rsidP="00825446">
      <w:pPr>
        <w:spacing w:after="0" w:line="240" w:lineRule="auto"/>
        <w:rPr>
          <w:rFonts w:ascii="Times New Roman" w:eastAsia="Times New Roman" w:hAnsi="Times New Roman" w:cs="Times New Roman"/>
          <w:b/>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sz w:val="28"/>
          <w:szCs w:val="28"/>
          <w:lang w:eastAsia="pl-PL"/>
        </w:rPr>
        <w:t xml:space="preserve">w sprawie: </w:t>
      </w:r>
      <w:r w:rsidRPr="006C77D6">
        <w:rPr>
          <w:rFonts w:ascii="Times New Roman" w:eastAsia="Times New Roman" w:hAnsi="Times New Roman" w:cs="Times New Roman"/>
          <w:b/>
          <w:sz w:val="28"/>
          <w:szCs w:val="28"/>
          <w:lang w:eastAsia="pl-PL"/>
        </w:rPr>
        <w:t xml:space="preserve">obniżenia średniej ceny skupu żyta przyjmowanej jako podstawa </w:t>
      </w:r>
    </w:p>
    <w:p w:rsidR="00825446" w:rsidRPr="006C77D6" w:rsidRDefault="00825446" w:rsidP="00825446">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 xml:space="preserve">                  obliczania  podatku rolnego na terenie gminy Słubice na 20</w:t>
      </w:r>
      <w:r>
        <w:rPr>
          <w:rFonts w:ascii="Times New Roman" w:eastAsia="Times New Roman" w:hAnsi="Times New Roman" w:cs="Times New Roman"/>
          <w:b/>
          <w:sz w:val="28"/>
          <w:szCs w:val="28"/>
          <w:lang w:eastAsia="pl-PL"/>
        </w:rPr>
        <w:t>20</w:t>
      </w:r>
      <w:r w:rsidRPr="006C77D6">
        <w:rPr>
          <w:rFonts w:ascii="Times New Roman" w:eastAsia="Times New Roman" w:hAnsi="Times New Roman" w:cs="Times New Roman"/>
          <w:b/>
          <w:sz w:val="28"/>
          <w:szCs w:val="28"/>
          <w:lang w:eastAsia="pl-PL"/>
        </w:rPr>
        <w:t xml:space="preserve"> rok.</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sz w:val="28"/>
          <w:szCs w:val="28"/>
          <w:lang w:eastAsia="pl-PL"/>
        </w:rPr>
        <w:t xml:space="preserve">                Na podstawie art.18 ust.2 pkt 8 oraz art. 40 ust.1, art. 40 ust. 1, art. 42   ustawy z dnia 8 marca 1990 r. o samorządzie gminnym (</w:t>
      </w:r>
      <w:proofErr w:type="spellStart"/>
      <w:r w:rsidRPr="006C77D6">
        <w:rPr>
          <w:rFonts w:ascii="Times New Roman" w:eastAsia="Times New Roman" w:hAnsi="Times New Roman" w:cs="Times New Roman"/>
          <w:sz w:val="28"/>
          <w:szCs w:val="28"/>
          <w:lang w:eastAsia="pl-PL"/>
        </w:rPr>
        <w:t>t.j</w:t>
      </w:r>
      <w:proofErr w:type="spellEnd"/>
      <w:r w:rsidRPr="006C77D6">
        <w:rPr>
          <w:rFonts w:ascii="Times New Roman" w:eastAsia="Times New Roman" w:hAnsi="Times New Roman" w:cs="Times New Roman"/>
          <w:sz w:val="28"/>
          <w:szCs w:val="28"/>
          <w:lang w:eastAsia="pl-PL"/>
        </w:rPr>
        <w:t>. Dz. U. z 201</w:t>
      </w:r>
      <w:r>
        <w:rPr>
          <w:rFonts w:ascii="Times New Roman" w:eastAsia="Times New Roman" w:hAnsi="Times New Roman" w:cs="Times New Roman"/>
          <w:sz w:val="28"/>
          <w:szCs w:val="28"/>
          <w:lang w:eastAsia="pl-PL"/>
        </w:rPr>
        <w:t>9</w:t>
      </w:r>
      <w:r w:rsidRPr="006C77D6">
        <w:rPr>
          <w:rFonts w:ascii="Times New Roman" w:eastAsia="Times New Roman" w:hAnsi="Times New Roman" w:cs="Times New Roman"/>
          <w:sz w:val="28"/>
          <w:szCs w:val="28"/>
          <w:lang w:eastAsia="pl-PL"/>
        </w:rPr>
        <w:t xml:space="preserve"> r., poz.</w:t>
      </w:r>
      <w:r>
        <w:rPr>
          <w:rFonts w:ascii="Times New Roman" w:eastAsia="Times New Roman" w:hAnsi="Times New Roman" w:cs="Times New Roman"/>
          <w:sz w:val="28"/>
          <w:szCs w:val="28"/>
          <w:lang w:eastAsia="pl-PL"/>
        </w:rPr>
        <w:t>506</w:t>
      </w:r>
      <w:r w:rsidRPr="006C77D6">
        <w:rPr>
          <w:rFonts w:ascii="Times New Roman" w:eastAsia="Times New Roman" w:hAnsi="Times New Roman" w:cs="Times New Roman"/>
          <w:sz w:val="28"/>
          <w:szCs w:val="28"/>
          <w:lang w:eastAsia="pl-PL"/>
        </w:rPr>
        <w:t>, 1</w:t>
      </w:r>
      <w:r>
        <w:rPr>
          <w:rFonts w:ascii="Times New Roman" w:eastAsia="Times New Roman" w:hAnsi="Times New Roman" w:cs="Times New Roman"/>
          <w:sz w:val="28"/>
          <w:szCs w:val="28"/>
          <w:lang w:eastAsia="pl-PL"/>
        </w:rPr>
        <w:t>309</w:t>
      </w:r>
      <w:r w:rsidRPr="006C77D6">
        <w:rPr>
          <w:rFonts w:ascii="Times New Roman" w:eastAsia="Times New Roman" w:hAnsi="Times New Roman" w:cs="Times New Roman"/>
          <w:sz w:val="28"/>
          <w:szCs w:val="28"/>
          <w:lang w:eastAsia="pl-PL"/>
        </w:rPr>
        <w:t>, 1</w:t>
      </w:r>
      <w:r>
        <w:rPr>
          <w:rFonts w:ascii="Times New Roman" w:eastAsia="Times New Roman" w:hAnsi="Times New Roman" w:cs="Times New Roman"/>
          <w:sz w:val="28"/>
          <w:szCs w:val="28"/>
          <w:lang w:eastAsia="pl-PL"/>
        </w:rPr>
        <w:t>696, poz. 1815</w:t>
      </w:r>
      <w:r w:rsidRPr="006C77D6">
        <w:rPr>
          <w:rFonts w:ascii="Times New Roman" w:eastAsia="Times New Roman" w:hAnsi="Times New Roman" w:cs="Times New Roman"/>
          <w:sz w:val="28"/>
          <w:szCs w:val="28"/>
          <w:lang w:eastAsia="pl-PL"/>
        </w:rPr>
        <w:t>) oraz art.6 ust.1 i ust. 3 ustawy z dnia 15 listopada 1984 roku o podatku rolnym (</w:t>
      </w:r>
      <w:proofErr w:type="spellStart"/>
      <w:r w:rsidRPr="006C77D6">
        <w:rPr>
          <w:rFonts w:ascii="Times New Roman" w:eastAsia="Times New Roman" w:hAnsi="Times New Roman" w:cs="Times New Roman"/>
          <w:sz w:val="28"/>
          <w:szCs w:val="28"/>
          <w:lang w:eastAsia="pl-PL"/>
        </w:rPr>
        <w:t>t.j</w:t>
      </w:r>
      <w:proofErr w:type="spellEnd"/>
      <w:r w:rsidRPr="006C77D6">
        <w:rPr>
          <w:rFonts w:ascii="Times New Roman" w:eastAsia="Times New Roman" w:hAnsi="Times New Roman" w:cs="Times New Roman"/>
          <w:sz w:val="28"/>
          <w:szCs w:val="28"/>
          <w:lang w:eastAsia="pl-PL"/>
        </w:rPr>
        <w:t>. Dz. U. z 201</w:t>
      </w:r>
      <w:r>
        <w:rPr>
          <w:rFonts w:ascii="Times New Roman" w:eastAsia="Times New Roman" w:hAnsi="Times New Roman" w:cs="Times New Roman"/>
          <w:sz w:val="28"/>
          <w:szCs w:val="28"/>
          <w:lang w:eastAsia="pl-PL"/>
        </w:rPr>
        <w:t>9</w:t>
      </w:r>
      <w:r w:rsidRPr="006C77D6">
        <w:rPr>
          <w:rFonts w:ascii="Times New Roman" w:eastAsia="Times New Roman" w:hAnsi="Times New Roman" w:cs="Times New Roman"/>
          <w:sz w:val="28"/>
          <w:szCs w:val="28"/>
          <w:lang w:eastAsia="pl-PL"/>
        </w:rPr>
        <w:t xml:space="preserve"> r., poz. 1</w:t>
      </w:r>
      <w:r>
        <w:rPr>
          <w:rFonts w:ascii="Times New Roman" w:eastAsia="Times New Roman" w:hAnsi="Times New Roman" w:cs="Times New Roman"/>
          <w:sz w:val="28"/>
          <w:szCs w:val="28"/>
          <w:lang w:eastAsia="pl-PL"/>
        </w:rPr>
        <w:t>256</w:t>
      </w:r>
      <w:r w:rsidRPr="006C77D6">
        <w:rPr>
          <w:rFonts w:ascii="Times New Roman" w:eastAsia="Times New Roman" w:hAnsi="Times New Roman" w:cs="Times New Roman"/>
          <w:sz w:val="28"/>
          <w:szCs w:val="28"/>
          <w:lang w:eastAsia="pl-PL"/>
        </w:rPr>
        <w:t xml:space="preserve"> i </w:t>
      </w:r>
      <w:r>
        <w:rPr>
          <w:rFonts w:ascii="Times New Roman" w:eastAsia="Times New Roman" w:hAnsi="Times New Roman" w:cs="Times New Roman"/>
          <w:sz w:val="28"/>
          <w:szCs w:val="28"/>
          <w:lang w:eastAsia="pl-PL"/>
        </w:rPr>
        <w:t>poz.</w:t>
      </w:r>
      <w:r w:rsidRPr="006C77D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1309</w:t>
      </w:r>
      <w:r w:rsidRPr="006C77D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sz w:val="28"/>
          <w:szCs w:val="28"/>
          <w:lang w:eastAsia="pl-PL"/>
        </w:rPr>
        <w:t xml:space="preserve">w związku z komunikatem Prezesa Głównego Urzędu Statystycznego z dnia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18 października 201</w:t>
      </w:r>
      <w:r>
        <w:rPr>
          <w:rFonts w:ascii="Times New Roman" w:eastAsia="Times New Roman" w:hAnsi="Times New Roman" w:cs="Times New Roman"/>
          <w:color w:val="000000" w:themeColor="text1"/>
          <w:sz w:val="28"/>
          <w:szCs w:val="28"/>
          <w:lang w:eastAsia="pl-PL"/>
        </w:rPr>
        <w:t xml:space="preserve">9 </w:t>
      </w:r>
      <w:r w:rsidRPr="006C77D6">
        <w:rPr>
          <w:rFonts w:ascii="Times New Roman" w:eastAsia="Times New Roman" w:hAnsi="Times New Roman" w:cs="Times New Roman"/>
          <w:color w:val="000000" w:themeColor="text1"/>
          <w:sz w:val="28"/>
          <w:szCs w:val="28"/>
          <w:lang w:eastAsia="pl-PL"/>
        </w:rPr>
        <w:t>r. w sprawie średniej ceny skupu żyta za okres 11 kwartałów będącej podstawą do ustalania podatku rolnego na rok podatkowy 20</w:t>
      </w:r>
      <w:r>
        <w:rPr>
          <w:rFonts w:ascii="Times New Roman" w:eastAsia="Times New Roman" w:hAnsi="Times New Roman" w:cs="Times New Roman"/>
          <w:color w:val="000000" w:themeColor="text1"/>
          <w:sz w:val="28"/>
          <w:szCs w:val="28"/>
          <w:lang w:eastAsia="pl-PL"/>
        </w:rPr>
        <w:t>20</w:t>
      </w:r>
      <w:r w:rsidRPr="006C77D6">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(M.P.</w:t>
      </w:r>
      <w:r>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z 201</w:t>
      </w:r>
      <w:r>
        <w:rPr>
          <w:rFonts w:ascii="Times New Roman" w:eastAsia="Times New Roman" w:hAnsi="Times New Roman" w:cs="Times New Roman"/>
          <w:color w:val="000000" w:themeColor="text1"/>
          <w:sz w:val="28"/>
          <w:szCs w:val="28"/>
          <w:lang w:eastAsia="pl-PL"/>
        </w:rPr>
        <w:t>9</w:t>
      </w:r>
      <w:r w:rsidRPr="006C77D6">
        <w:rPr>
          <w:rFonts w:ascii="Times New Roman" w:eastAsia="Times New Roman" w:hAnsi="Times New Roman" w:cs="Times New Roman"/>
          <w:color w:val="000000" w:themeColor="text1"/>
          <w:sz w:val="28"/>
          <w:szCs w:val="28"/>
          <w:lang w:eastAsia="pl-PL"/>
        </w:rPr>
        <w:t xml:space="preserve"> r.,</w:t>
      </w:r>
      <w:r>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poz. 10</w:t>
      </w:r>
      <w:r>
        <w:rPr>
          <w:rFonts w:ascii="Times New Roman" w:eastAsia="Times New Roman" w:hAnsi="Times New Roman" w:cs="Times New Roman"/>
          <w:color w:val="000000" w:themeColor="text1"/>
          <w:sz w:val="28"/>
          <w:szCs w:val="28"/>
          <w:lang w:eastAsia="pl-PL"/>
        </w:rPr>
        <w:t>17</w:t>
      </w:r>
      <w:r w:rsidRPr="006C77D6">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b/>
          <w:sz w:val="28"/>
          <w:szCs w:val="28"/>
          <w:lang w:eastAsia="pl-PL"/>
        </w:rPr>
        <w:t>Rada Gminy Słubice uchwala, co następuje :</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1</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Obniża się średnią cenę skupu  żyta ogłoszoną  w Komunikacie Prezesa Głównego Urzędu Statystycznego z dnia 18 października 201</w:t>
      </w:r>
      <w:r>
        <w:rPr>
          <w:rFonts w:ascii="Times New Roman" w:eastAsia="Times New Roman" w:hAnsi="Times New Roman" w:cs="Times New Roman"/>
          <w:sz w:val="28"/>
          <w:szCs w:val="28"/>
          <w:lang w:eastAsia="pl-PL"/>
        </w:rPr>
        <w:t>9</w:t>
      </w:r>
      <w:r w:rsidRPr="006C77D6">
        <w:rPr>
          <w:rFonts w:ascii="Times New Roman" w:eastAsia="Times New Roman" w:hAnsi="Times New Roman" w:cs="Times New Roman"/>
          <w:sz w:val="28"/>
          <w:szCs w:val="28"/>
          <w:lang w:eastAsia="pl-PL"/>
        </w:rPr>
        <w:t xml:space="preserve"> roku w sprawie   średniej  ceny  skupu  żyta  za  okres 11 kwartałów, będącej podstawą do ustalenia podatku rolnego na rok  podatkowy 20</w:t>
      </w:r>
      <w:r>
        <w:rPr>
          <w:rFonts w:ascii="Times New Roman" w:eastAsia="Times New Roman" w:hAnsi="Times New Roman" w:cs="Times New Roman"/>
          <w:sz w:val="28"/>
          <w:szCs w:val="28"/>
          <w:lang w:eastAsia="pl-PL"/>
        </w:rPr>
        <w:t>20</w:t>
      </w:r>
      <w:r w:rsidRPr="006C77D6">
        <w:rPr>
          <w:rFonts w:ascii="Times New Roman" w:eastAsia="Times New Roman" w:hAnsi="Times New Roman" w:cs="Times New Roman"/>
          <w:sz w:val="28"/>
          <w:szCs w:val="28"/>
          <w:lang w:eastAsia="pl-PL"/>
        </w:rPr>
        <w:t xml:space="preserve"> (M.P. z 201</w:t>
      </w:r>
      <w:r>
        <w:rPr>
          <w:rFonts w:ascii="Times New Roman" w:eastAsia="Times New Roman" w:hAnsi="Times New Roman" w:cs="Times New Roman"/>
          <w:sz w:val="28"/>
          <w:szCs w:val="28"/>
          <w:lang w:eastAsia="pl-PL"/>
        </w:rPr>
        <w:t>9</w:t>
      </w:r>
      <w:r w:rsidRPr="006C77D6">
        <w:rPr>
          <w:rFonts w:ascii="Times New Roman" w:eastAsia="Times New Roman" w:hAnsi="Times New Roman" w:cs="Times New Roman"/>
          <w:sz w:val="28"/>
          <w:szCs w:val="28"/>
          <w:lang w:eastAsia="pl-PL"/>
        </w:rPr>
        <w:t xml:space="preserve"> poz.10</w:t>
      </w:r>
      <w:r>
        <w:rPr>
          <w:rFonts w:ascii="Times New Roman" w:eastAsia="Times New Roman" w:hAnsi="Times New Roman" w:cs="Times New Roman"/>
          <w:sz w:val="28"/>
          <w:szCs w:val="28"/>
          <w:lang w:eastAsia="pl-PL"/>
        </w:rPr>
        <w:t>17</w:t>
      </w:r>
      <w:r w:rsidRPr="006C77D6">
        <w:rPr>
          <w:rFonts w:ascii="Times New Roman" w:eastAsia="Times New Roman" w:hAnsi="Times New Roman" w:cs="Times New Roman"/>
          <w:sz w:val="28"/>
          <w:szCs w:val="28"/>
          <w:lang w:eastAsia="pl-PL"/>
        </w:rPr>
        <w:t xml:space="preserve">)  z  kwoty  </w:t>
      </w:r>
      <w:r w:rsidRPr="006C77D6">
        <w:rPr>
          <w:rFonts w:ascii="Times New Roman" w:eastAsia="Times New Roman" w:hAnsi="Times New Roman" w:cs="Times New Roman"/>
          <w:b/>
          <w:sz w:val="28"/>
          <w:szCs w:val="28"/>
          <w:lang w:eastAsia="pl-PL"/>
        </w:rPr>
        <w:t>5</w:t>
      </w:r>
      <w:r>
        <w:rPr>
          <w:rFonts w:ascii="Times New Roman" w:eastAsia="Times New Roman" w:hAnsi="Times New Roman" w:cs="Times New Roman"/>
          <w:b/>
          <w:sz w:val="28"/>
          <w:szCs w:val="28"/>
          <w:lang w:eastAsia="pl-PL"/>
        </w:rPr>
        <w:t>8</w:t>
      </w:r>
      <w:r w:rsidRPr="006C77D6">
        <w:rPr>
          <w:rFonts w:ascii="Times New Roman" w:eastAsia="Times New Roman" w:hAnsi="Times New Roman" w:cs="Times New Roman"/>
          <w:b/>
          <w:sz w:val="28"/>
          <w:szCs w:val="28"/>
          <w:lang w:eastAsia="pl-PL"/>
        </w:rPr>
        <w:t>,</w:t>
      </w:r>
      <w:r>
        <w:rPr>
          <w:rFonts w:ascii="Times New Roman" w:eastAsia="Times New Roman" w:hAnsi="Times New Roman" w:cs="Times New Roman"/>
          <w:b/>
          <w:sz w:val="28"/>
          <w:szCs w:val="28"/>
          <w:lang w:eastAsia="pl-PL"/>
        </w:rPr>
        <w:t>4</w:t>
      </w:r>
      <w:r w:rsidRPr="006C77D6">
        <w:rPr>
          <w:rFonts w:ascii="Times New Roman" w:eastAsia="Times New Roman" w:hAnsi="Times New Roman" w:cs="Times New Roman"/>
          <w:b/>
          <w:sz w:val="28"/>
          <w:szCs w:val="28"/>
          <w:lang w:eastAsia="pl-PL"/>
        </w:rPr>
        <w:t xml:space="preserve">6 zł za </w:t>
      </w:r>
      <w:r>
        <w:rPr>
          <w:rFonts w:ascii="Times New Roman" w:eastAsia="Times New Roman" w:hAnsi="Times New Roman" w:cs="Times New Roman"/>
          <w:b/>
          <w:sz w:val="28"/>
          <w:szCs w:val="28"/>
          <w:lang w:eastAsia="pl-PL"/>
        </w:rPr>
        <w:t xml:space="preserve">             </w:t>
      </w:r>
      <w:r w:rsidRPr="006C77D6">
        <w:rPr>
          <w:rFonts w:ascii="Times New Roman" w:eastAsia="Times New Roman" w:hAnsi="Times New Roman" w:cs="Times New Roman"/>
          <w:b/>
          <w:sz w:val="28"/>
          <w:szCs w:val="28"/>
          <w:lang w:eastAsia="pl-PL"/>
        </w:rPr>
        <w:t xml:space="preserve">1 </w:t>
      </w:r>
      <w:proofErr w:type="spellStart"/>
      <w:r w:rsidRPr="006C77D6">
        <w:rPr>
          <w:rFonts w:ascii="Times New Roman" w:eastAsia="Times New Roman" w:hAnsi="Times New Roman" w:cs="Times New Roman"/>
          <w:b/>
          <w:sz w:val="28"/>
          <w:szCs w:val="28"/>
          <w:lang w:eastAsia="pl-PL"/>
        </w:rPr>
        <w:t>dt</w:t>
      </w:r>
      <w:proofErr w:type="spellEnd"/>
      <w:r w:rsidRPr="006C77D6">
        <w:rPr>
          <w:rFonts w:ascii="Times New Roman" w:eastAsia="Times New Roman" w:hAnsi="Times New Roman" w:cs="Times New Roman"/>
          <w:sz w:val="28"/>
          <w:szCs w:val="28"/>
          <w:lang w:eastAsia="pl-PL"/>
        </w:rPr>
        <w:t xml:space="preserve"> do kwoty </w:t>
      </w:r>
      <w:r w:rsidRPr="006C77D6">
        <w:rPr>
          <w:rFonts w:ascii="Times New Roman" w:eastAsia="Times New Roman" w:hAnsi="Times New Roman" w:cs="Times New Roman"/>
          <w:b/>
          <w:sz w:val="28"/>
          <w:szCs w:val="28"/>
          <w:lang w:eastAsia="pl-PL"/>
        </w:rPr>
        <w:t>4</w:t>
      </w:r>
      <w:r>
        <w:rPr>
          <w:rFonts w:ascii="Times New Roman" w:eastAsia="Times New Roman" w:hAnsi="Times New Roman" w:cs="Times New Roman"/>
          <w:b/>
          <w:sz w:val="28"/>
          <w:szCs w:val="28"/>
          <w:lang w:eastAsia="pl-PL"/>
        </w:rPr>
        <w:t>7,70</w:t>
      </w:r>
      <w:r w:rsidRPr="006C77D6">
        <w:rPr>
          <w:rFonts w:ascii="Times New Roman" w:eastAsia="Times New Roman" w:hAnsi="Times New Roman" w:cs="Times New Roman"/>
          <w:b/>
          <w:sz w:val="28"/>
          <w:szCs w:val="28"/>
          <w:lang w:eastAsia="pl-PL"/>
        </w:rPr>
        <w:t xml:space="preserve"> zł za 1 </w:t>
      </w:r>
      <w:proofErr w:type="spellStart"/>
      <w:r w:rsidRPr="006C77D6">
        <w:rPr>
          <w:rFonts w:ascii="Times New Roman" w:eastAsia="Times New Roman" w:hAnsi="Times New Roman" w:cs="Times New Roman"/>
          <w:b/>
          <w:sz w:val="28"/>
          <w:szCs w:val="28"/>
          <w:lang w:eastAsia="pl-PL"/>
        </w:rPr>
        <w:t>dt</w:t>
      </w:r>
      <w:proofErr w:type="spellEnd"/>
      <w:r w:rsidRPr="006C77D6">
        <w:rPr>
          <w:rFonts w:ascii="Times New Roman" w:eastAsia="Times New Roman" w:hAnsi="Times New Roman" w:cs="Times New Roman"/>
          <w:b/>
          <w:sz w:val="28"/>
          <w:szCs w:val="28"/>
          <w:lang w:eastAsia="pl-PL"/>
        </w:rPr>
        <w:t xml:space="preserve"> </w:t>
      </w:r>
      <w:r w:rsidRPr="006C77D6">
        <w:rPr>
          <w:rFonts w:ascii="Times New Roman" w:eastAsia="Times New Roman" w:hAnsi="Times New Roman" w:cs="Times New Roman"/>
          <w:sz w:val="28"/>
          <w:szCs w:val="28"/>
          <w:lang w:eastAsia="pl-PL"/>
        </w:rPr>
        <w:t>(</w:t>
      </w:r>
      <w:proofErr w:type="spellStart"/>
      <w:r w:rsidRPr="006C77D6">
        <w:rPr>
          <w:rFonts w:ascii="Times New Roman" w:eastAsia="Times New Roman" w:hAnsi="Times New Roman" w:cs="Times New Roman"/>
          <w:sz w:val="28"/>
          <w:szCs w:val="28"/>
          <w:lang w:eastAsia="pl-PL"/>
        </w:rPr>
        <w:t>decytona</w:t>
      </w:r>
      <w:proofErr w:type="spellEnd"/>
      <w:r w:rsidRPr="006C77D6">
        <w:rPr>
          <w:rFonts w:ascii="Times New Roman" w:eastAsia="Times New Roman" w:hAnsi="Times New Roman" w:cs="Times New Roman"/>
          <w:sz w:val="28"/>
          <w:szCs w:val="28"/>
          <w:lang w:eastAsia="pl-PL"/>
        </w:rPr>
        <w:t>).</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xml:space="preserve">         § 2</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Wykonanie uchwały powierza się Wójtowi Gminy Słubice.</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xml:space="preserve">         § 3</w:t>
      </w: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 xml:space="preserve">Uchwała </w:t>
      </w:r>
      <w:r w:rsidRPr="006C77D6">
        <w:rPr>
          <w:rFonts w:ascii="Times New Roman" w:eastAsia="Times New Roman" w:hAnsi="Times New Roman" w:cs="Times New Roman"/>
          <w:color w:val="000000" w:themeColor="text1"/>
          <w:sz w:val="28"/>
          <w:szCs w:val="28"/>
          <w:lang w:eastAsia="pl-PL"/>
        </w:rPr>
        <w:t xml:space="preserve">podlega ogłoszeniu w Dzienniku Urzędowym Województwa Mazowieckiego i wchodzi w życie </w:t>
      </w:r>
      <w:r>
        <w:rPr>
          <w:rFonts w:ascii="Times New Roman" w:eastAsia="Times New Roman" w:hAnsi="Times New Roman" w:cs="Times New Roman"/>
          <w:color w:val="000000" w:themeColor="text1"/>
          <w:sz w:val="28"/>
          <w:szCs w:val="28"/>
          <w:lang w:eastAsia="pl-PL"/>
        </w:rPr>
        <w:t>z dniem</w:t>
      </w:r>
      <w:r w:rsidRPr="006C77D6">
        <w:rPr>
          <w:rFonts w:ascii="Times New Roman" w:eastAsia="Times New Roman" w:hAnsi="Times New Roman" w:cs="Times New Roman"/>
          <w:sz w:val="28"/>
          <w:szCs w:val="28"/>
          <w:lang w:eastAsia="pl-PL"/>
        </w:rPr>
        <w:t xml:space="preserve"> 1 stycznia 20</w:t>
      </w:r>
      <w:r>
        <w:rPr>
          <w:rFonts w:ascii="Times New Roman" w:eastAsia="Times New Roman" w:hAnsi="Times New Roman" w:cs="Times New Roman"/>
          <w:sz w:val="28"/>
          <w:szCs w:val="28"/>
          <w:lang w:eastAsia="pl-PL"/>
        </w:rPr>
        <w:t>20</w:t>
      </w:r>
      <w:r w:rsidRPr="006C77D6">
        <w:rPr>
          <w:rFonts w:ascii="Times New Roman" w:eastAsia="Times New Roman" w:hAnsi="Times New Roman" w:cs="Times New Roman"/>
          <w:sz w:val="28"/>
          <w:szCs w:val="28"/>
          <w:lang w:eastAsia="pl-PL"/>
        </w:rPr>
        <w:t xml:space="preserve"> roku. </w:t>
      </w: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8"/>
          <w:szCs w:val="28"/>
          <w:lang w:eastAsia="pl-PL"/>
        </w:rPr>
      </w:pPr>
    </w:p>
    <w:p w:rsidR="00825446" w:rsidRPr="006C77D6" w:rsidRDefault="00825446" w:rsidP="00825446">
      <w:pPr>
        <w:spacing w:after="0" w:line="240" w:lineRule="auto"/>
        <w:jc w:val="center"/>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UZASADNIENIE</w:t>
      </w:r>
    </w:p>
    <w:p w:rsidR="00825446" w:rsidRPr="006C77D6" w:rsidRDefault="00825446" w:rsidP="00825446">
      <w:pPr>
        <w:spacing w:after="0" w:line="240" w:lineRule="auto"/>
        <w:jc w:val="center"/>
        <w:rPr>
          <w:rFonts w:ascii="Arial" w:eastAsia="Times New Roman" w:hAnsi="Arial" w:cs="Times New Roman"/>
          <w:b/>
          <w:sz w:val="24"/>
          <w:szCs w:val="24"/>
          <w:lang w:eastAsia="pl-PL"/>
        </w:rPr>
      </w:pPr>
      <w:r w:rsidRPr="006C77D6">
        <w:rPr>
          <w:rFonts w:ascii="Times New Roman" w:eastAsia="Times New Roman" w:hAnsi="Times New Roman" w:cs="Times New Roman"/>
          <w:b/>
          <w:sz w:val="28"/>
          <w:szCs w:val="28"/>
          <w:lang w:eastAsia="pl-PL"/>
        </w:rPr>
        <w:t>do Uchwały nr</w:t>
      </w:r>
      <w:r>
        <w:rPr>
          <w:rFonts w:ascii="Times New Roman" w:eastAsia="Times New Roman" w:hAnsi="Times New Roman" w:cs="Times New Roman"/>
          <w:b/>
          <w:sz w:val="28"/>
          <w:szCs w:val="28"/>
          <w:lang w:eastAsia="pl-PL"/>
        </w:rPr>
        <w:t xml:space="preserve"> </w:t>
      </w:r>
      <w:r>
        <w:rPr>
          <w:rFonts w:ascii="Arial" w:eastAsia="Times New Roman" w:hAnsi="Arial" w:cs="Times New Roman"/>
          <w:b/>
          <w:sz w:val="24"/>
          <w:szCs w:val="24"/>
          <w:lang w:eastAsia="pl-PL"/>
        </w:rPr>
        <w:t>XI.75.</w:t>
      </w:r>
      <w:r w:rsidRPr="006C77D6">
        <w:rPr>
          <w:rFonts w:ascii="Arial" w:eastAsia="Times New Roman" w:hAnsi="Arial" w:cs="Times New Roman"/>
          <w:b/>
          <w:sz w:val="24"/>
          <w:szCs w:val="24"/>
          <w:lang w:eastAsia="pl-PL"/>
        </w:rPr>
        <w:t>201</w:t>
      </w:r>
      <w:r>
        <w:rPr>
          <w:rFonts w:ascii="Arial" w:eastAsia="Times New Roman" w:hAnsi="Arial" w:cs="Times New Roman"/>
          <w:b/>
          <w:sz w:val="24"/>
          <w:szCs w:val="24"/>
          <w:lang w:eastAsia="pl-PL"/>
        </w:rPr>
        <w:t>9</w:t>
      </w:r>
    </w:p>
    <w:p w:rsidR="00825446" w:rsidRPr="006C77D6" w:rsidRDefault="00825446" w:rsidP="00825446">
      <w:pPr>
        <w:spacing w:after="0" w:line="240" w:lineRule="auto"/>
        <w:jc w:val="center"/>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Rady Gminy Słubice</w:t>
      </w:r>
    </w:p>
    <w:p w:rsidR="00825446" w:rsidRPr="006C77D6" w:rsidRDefault="00825446" w:rsidP="00825446">
      <w:pPr>
        <w:spacing w:after="0" w:line="240" w:lineRule="auto"/>
        <w:jc w:val="center"/>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 xml:space="preserve">z dnia </w:t>
      </w:r>
      <w:r>
        <w:rPr>
          <w:rFonts w:ascii="Times New Roman" w:eastAsia="Times New Roman" w:hAnsi="Times New Roman" w:cs="Times New Roman"/>
          <w:b/>
          <w:sz w:val="28"/>
          <w:szCs w:val="28"/>
          <w:lang w:eastAsia="pl-PL"/>
        </w:rPr>
        <w:t xml:space="preserve">28 listopada </w:t>
      </w:r>
      <w:bookmarkStart w:id="0" w:name="_GoBack"/>
      <w:bookmarkEnd w:id="0"/>
      <w:r w:rsidRPr="006C77D6">
        <w:rPr>
          <w:rFonts w:ascii="Times New Roman" w:eastAsia="Times New Roman" w:hAnsi="Times New Roman" w:cs="Times New Roman"/>
          <w:b/>
          <w:sz w:val="28"/>
          <w:szCs w:val="28"/>
          <w:lang w:eastAsia="pl-PL"/>
        </w:rPr>
        <w:t>201</w:t>
      </w:r>
      <w:r>
        <w:rPr>
          <w:rFonts w:ascii="Times New Roman" w:eastAsia="Times New Roman" w:hAnsi="Times New Roman" w:cs="Times New Roman"/>
          <w:b/>
          <w:sz w:val="28"/>
          <w:szCs w:val="28"/>
          <w:lang w:eastAsia="pl-PL"/>
        </w:rPr>
        <w:t>9</w:t>
      </w:r>
      <w:r w:rsidRPr="006C77D6">
        <w:rPr>
          <w:rFonts w:ascii="Times New Roman" w:eastAsia="Times New Roman" w:hAnsi="Times New Roman" w:cs="Times New Roman"/>
          <w:b/>
          <w:sz w:val="28"/>
          <w:szCs w:val="28"/>
          <w:lang w:eastAsia="pl-PL"/>
        </w:rPr>
        <w:t xml:space="preserve"> roku</w:t>
      </w:r>
    </w:p>
    <w:p w:rsidR="00825446" w:rsidRPr="006C77D6" w:rsidRDefault="00825446" w:rsidP="00825446">
      <w:pPr>
        <w:spacing w:after="0" w:line="240" w:lineRule="auto"/>
        <w:rPr>
          <w:rFonts w:ascii="Times New Roman" w:eastAsia="Times New Roman" w:hAnsi="Times New Roman" w:cs="Times New Roman"/>
          <w:b/>
          <w:sz w:val="28"/>
          <w:szCs w:val="28"/>
          <w:lang w:eastAsia="pl-PL"/>
        </w:rPr>
      </w:pPr>
    </w:p>
    <w:p w:rsidR="00825446" w:rsidRPr="006C77D6" w:rsidRDefault="00825446" w:rsidP="00825446">
      <w:pPr>
        <w:spacing w:after="0" w:line="240" w:lineRule="auto"/>
        <w:rPr>
          <w:rFonts w:ascii="Times New Roman" w:eastAsia="Times New Roman" w:hAnsi="Times New Roman" w:cs="Times New Roman"/>
          <w:sz w:val="24"/>
          <w:szCs w:val="24"/>
          <w:lang w:eastAsia="pl-PL"/>
        </w:rPr>
      </w:pPr>
    </w:p>
    <w:p w:rsidR="00825446" w:rsidRPr="006C77D6" w:rsidRDefault="00825446" w:rsidP="00825446">
      <w:pPr>
        <w:spacing w:after="0" w:line="240" w:lineRule="auto"/>
        <w:ind w:firstLine="708"/>
        <w:jc w:val="both"/>
        <w:rPr>
          <w:rFonts w:ascii="Times New Roman" w:eastAsia="Times New Roman" w:hAnsi="Times New Roman" w:cs="Times New Roman"/>
          <w:sz w:val="24"/>
          <w:szCs w:val="24"/>
          <w:lang w:eastAsia="pl-PL"/>
        </w:rPr>
      </w:pPr>
      <w:r w:rsidRPr="006C77D6">
        <w:rPr>
          <w:rFonts w:ascii="Times New Roman" w:eastAsia="Times New Roman" w:hAnsi="Times New Roman" w:cs="Times New Roman"/>
          <w:sz w:val="28"/>
          <w:szCs w:val="28"/>
          <w:lang w:eastAsia="pl-PL"/>
        </w:rPr>
        <w:t>Zgodnie z dyspozycją przewidzianą w art. 6 ust. 3 ustawy z dnia 15 listopada 1984 r. o podatku rolnym (tekst jednolity:</w:t>
      </w:r>
      <w:r w:rsidRPr="006C77D6">
        <w:rPr>
          <w:rFonts w:ascii="Times New Roman" w:eastAsia="Times New Roman" w:hAnsi="Times New Roman" w:cs="Times New Roman"/>
          <w:color w:val="000000" w:themeColor="text1"/>
          <w:sz w:val="28"/>
          <w:szCs w:val="28"/>
          <w:lang w:eastAsia="pl-PL"/>
        </w:rPr>
        <w:t xml:space="preserve"> Dz. U. z 201</w:t>
      </w:r>
      <w:r>
        <w:rPr>
          <w:rFonts w:ascii="Times New Roman" w:eastAsia="Times New Roman" w:hAnsi="Times New Roman" w:cs="Times New Roman"/>
          <w:color w:val="000000" w:themeColor="text1"/>
          <w:sz w:val="28"/>
          <w:szCs w:val="28"/>
          <w:lang w:eastAsia="pl-PL"/>
        </w:rPr>
        <w:t>9</w:t>
      </w:r>
      <w:r w:rsidRPr="006C77D6">
        <w:rPr>
          <w:rFonts w:ascii="Times New Roman" w:eastAsia="Times New Roman" w:hAnsi="Times New Roman" w:cs="Times New Roman"/>
          <w:color w:val="000000" w:themeColor="text1"/>
          <w:sz w:val="28"/>
          <w:szCs w:val="28"/>
          <w:lang w:eastAsia="pl-PL"/>
        </w:rPr>
        <w:t xml:space="preserve"> r., poz. </w:t>
      </w:r>
      <w:r>
        <w:rPr>
          <w:rFonts w:ascii="Times New Roman" w:eastAsia="Times New Roman" w:hAnsi="Times New Roman" w:cs="Times New Roman"/>
          <w:color w:val="000000" w:themeColor="text1"/>
          <w:sz w:val="28"/>
          <w:szCs w:val="28"/>
          <w:lang w:eastAsia="pl-PL"/>
        </w:rPr>
        <w:t>1256 i poz. 1309</w:t>
      </w:r>
      <w:r w:rsidRPr="006C77D6">
        <w:rPr>
          <w:rFonts w:ascii="Times New Roman" w:eastAsia="Times New Roman" w:hAnsi="Times New Roman" w:cs="Times New Roman"/>
          <w:color w:val="000000" w:themeColor="text1"/>
          <w:sz w:val="28"/>
          <w:szCs w:val="28"/>
          <w:lang w:eastAsia="pl-PL"/>
        </w:rPr>
        <w:t xml:space="preserve">), rady </w:t>
      </w:r>
      <w:r w:rsidRPr="006C77D6">
        <w:rPr>
          <w:rFonts w:ascii="Times New Roman" w:eastAsia="Times New Roman" w:hAnsi="Times New Roman" w:cs="Times New Roman"/>
          <w:sz w:val="28"/>
          <w:szCs w:val="28"/>
          <w:lang w:eastAsia="pl-PL"/>
        </w:rPr>
        <w:t>gmin dla potrzeb naliczania podatku rolnego, są uprawnione do obniżenia ceny skupu żyta ogłoszonej przez Prezesa GUS. Średnia cena skupu żyta za okres 11 kwartałów poprzedzających kwartał poprzedzający rok podatkowy 20</w:t>
      </w:r>
      <w:r>
        <w:rPr>
          <w:rFonts w:ascii="Times New Roman" w:eastAsia="Times New Roman" w:hAnsi="Times New Roman" w:cs="Times New Roman"/>
          <w:sz w:val="28"/>
          <w:szCs w:val="28"/>
          <w:lang w:eastAsia="pl-PL"/>
        </w:rPr>
        <w:t>20</w:t>
      </w:r>
      <w:r w:rsidRPr="006C77D6">
        <w:rPr>
          <w:rFonts w:ascii="Times New Roman" w:eastAsia="Times New Roman" w:hAnsi="Times New Roman" w:cs="Times New Roman"/>
          <w:sz w:val="28"/>
          <w:szCs w:val="28"/>
          <w:lang w:eastAsia="pl-PL"/>
        </w:rPr>
        <w:t xml:space="preserve">, ogłoszona w Komunikacie Prezesa Głównego Urzędu Statystycznego z dnia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sz w:val="28"/>
          <w:szCs w:val="28"/>
          <w:lang w:eastAsia="pl-PL"/>
        </w:rPr>
        <w:t>18 października 201</w:t>
      </w:r>
      <w:r>
        <w:rPr>
          <w:rFonts w:ascii="Times New Roman" w:eastAsia="Times New Roman" w:hAnsi="Times New Roman" w:cs="Times New Roman"/>
          <w:sz w:val="28"/>
          <w:szCs w:val="28"/>
          <w:lang w:eastAsia="pl-PL"/>
        </w:rPr>
        <w:t>9</w:t>
      </w:r>
      <w:r w:rsidRPr="006C77D6">
        <w:rPr>
          <w:rFonts w:ascii="Times New Roman" w:eastAsia="Times New Roman" w:hAnsi="Times New Roman" w:cs="Times New Roman"/>
          <w:sz w:val="28"/>
          <w:szCs w:val="28"/>
          <w:lang w:eastAsia="pl-PL"/>
        </w:rPr>
        <w:t xml:space="preserve"> r. (M.P. z 201</w:t>
      </w:r>
      <w:r>
        <w:rPr>
          <w:rFonts w:ascii="Times New Roman" w:eastAsia="Times New Roman" w:hAnsi="Times New Roman" w:cs="Times New Roman"/>
          <w:sz w:val="28"/>
          <w:szCs w:val="28"/>
          <w:lang w:eastAsia="pl-PL"/>
        </w:rPr>
        <w:t xml:space="preserve">9 </w:t>
      </w:r>
      <w:r w:rsidRPr="006C77D6">
        <w:rPr>
          <w:rFonts w:ascii="Times New Roman" w:eastAsia="Times New Roman" w:hAnsi="Times New Roman" w:cs="Times New Roman"/>
          <w:sz w:val="28"/>
          <w:szCs w:val="28"/>
          <w:lang w:eastAsia="pl-PL"/>
        </w:rPr>
        <w:t>r., poz. 10</w:t>
      </w:r>
      <w:r>
        <w:rPr>
          <w:rFonts w:ascii="Times New Roman" w:eastAsia="Times New Roman" w:hAnsi="Times New Roman" w:cs="Times New Roman"/>
          <w:sz w:val="28"/>
          <w:szCs w:val="28"/>
          <w:lang w:eastAsia="pl-PL"/>
        </w:rPr>
        <w:t>17</w:t>
      </w:r>
      <w:r w:rsidRPr="006C77D6">
        <w:rPr>
          <w:rFonts w:ascii="Times New Roman" w:eastAsia="Times New Roman" w:hAnsi="Times New Roman" w:cs="Times New Roman"/>
          <w:sz w:val="28"/>
          <w:szCs w:val="28"/>
          <w:lang w:eastAsia="pl-PL"/>
        </w:rPr>
        <w:t xml:space="preserve">) wynosi </w:t>
      </w:r>
      <w:r>
        <w:rPr>
          <w:rFonts w:ascii="Times New Roman" w:eastAsia="Times New Roman" w:hAnsi="Times New Roman" w:cs="Times New Roman"/>
          <w:sz w:val="28"/>
          <w:szCs w:val="28"/>
          <w:lang w:eastAsia="pl-PL"/>
        </w:rPr>
        <w:t>58,46</w:t>
      </w:r>
      <w:r w:rsidRPr="006C77D6">
        <w:rPr>
          <w:rFonts w:ascii="Times New Roman" w:eastAsia="Times New Roman" w:hAnsi="Times New Roman" w:cs="Times New Roman"/>
          <w:sz w:val="28"/>
          <w:szCs w:val="28"/>
          <w:lang w:eastAsia="pl-PL"/>
        </w:rPr>
        <w:t xml:space="preserve"> zł za 1 </w:t>
      </w:r>
      <w:proofErr w:type="spellStart"/>
      <w:r w:rsidRPr="006C77D6">
        <w:rPr>
          <w:rFonts w:ascii="Times New Roman" w:eastAsia="Times New Roman" w:hAnsi="Times New Roman" w:cs="Times New Roman"/>
          <w:sz w:val="28"/>
          <w:szCs w:val="28"/>
          <w:lang w:eastAsia="pl-PL"/>
        </w:rPr>
        <w:t>dt</w:t>
      </w:r>
      <w:proofErr w:type="spellEnd"/>
      <w:r w:rsidRPr="006C77D6">
        <w:rPr>
          <w:rFonts w:ascii="Times New Roman" w:eastAsia="Times New Roman" w:hAnsi="Times New Roman" w:cs="Times New Roman"/>
          <w:sz w:val="28"/>
          <w:szCs w:val="28"/>
          <w:lang w:eastAsia="pl-PL"/>
        </w:rPr>
        <w:t xml:space="preserve">. Przyjęcie do wymiaru podatku rolnego ceny skupu żyta w wysokości wynikającej z Komunikatu Prezesa GUS skutkowałoby wzrostem podatku rolnego o </w:t>
      </w:r>
      <w:r>
        <w:rPr>
          <w:rFonts w:ascii="Times New Roman" w:eastAsia="Times New Roman" w:hAnsi="Times New Roman" w:cs="Times New Roman"/>
          <w:sz w:val="28"/>
          <w:szCs w:val="28"/>
          <w:lang w:eastAsia="pl-PL"/>
        </w:rPr>
        <w:t>25</w:t>
      </w:r>
      <w:r w:rsidRPr="006C77D6">
        <w:rPr>
          <w:rFonts w:ascii="Times New Roman" w:eastAsia="Times New Roman" w:hAnsi="Times New Roman" w:cs="Times New Roman"/>
          <w:sz w:val="28"/>
          <w:szCs w:val="28"/>
          <w:lang w:eastAsia="pl-PL"/>
        </w:rPr>
        <w:t>,7</w:t>
      </w:r>
      <w:r>
        <w:rPr>
          <w:rFonts w:ascii="Times New Roman" w:eastAsia="Times New Roman" w:hAnsi="Times New Roman" w:cs="Times New Roman"/>
          <w:sz w:val="28"/>
          <w:szCs w:val="28"/>
          <w:lang w:eastAsia="pl-PL"/>
        </w:rPr>
        <w:t>2</w:t>
      </w:r>
      <w:r w:rsidRPr="006C77D6">
        <w:rPr>
          <w:rFonts w:ascii="Times New Roman" w:eastAsia="Times New Roman" w:hAnsi="Times New Roman" w:cs="Times New Roman"/>
          <w:sz w:val="28"/>
          <w:szCs w:val="28"/>
          <w:lang w:eastAsia="pl-PL"/>
        </w:rPr>
        <w:t xml:space="preserve"> %. Wobec powyższego, uwzględniając możliwość budżetu gminy oraz mając na uwadze sytuację ekonomiczną producentów rolnych, zaproponowano obniżenie średniej ceny skupu żyta przyjmowanej do naliczania podatku rolnego w 20</w:t>
      </w:r>
      <w:r>
        <w:rPr>
          <w:rFonts w:ascii="Times New Roman" w:eastAsia="Times New Roman" w:hAnsi="Times New Roman" w:cs="Times New Roman"/>
          <w:sz w:val="28"/>
          <w:szCs w:val="28"/>
          <w:lang w:eastAsia="pl-PL"/>
        </w:rPr>
        <w:t>20</w:t>
      </w:r>
      <w:r w:rsidRPr="006C77D6">
        <w:rPr>
          <w:rFonts w:ascii="Times New Roman" w:eastAsia="Times New Roman" w:hAnsi="Times New Roman" w:cs="Times New Roman"/>
          <w:sz w:val="28"/>
          <w:szCs w:val="28"/>
          <w:lang w:eastAsia="pl-PL"/>
        </w:rPr>
        <w:t xml:space="preserve"> roku na terenie gminy Słubice z kwoty </w:t>
      </w:r>
      <w:r>
        <w:rPr>
          <w:rFonts w:ascii="Times New Roman" w:eastAsia="Times New Roman" w:hAnsi="Times New Roman" w:cs="Times New Roman"/>
          <w:sz w:val="28"/>
          <w:szCs w:val="28"/>
          <w:lang w:eastAsia="pl-PL"/>
        </w:rPr>
        <w:t>58,46</w:t>
      </w:r>
      <w:r w:rsidRPr="006C77D6">
        <w:rPr>
          <w:rFonts w:ascii="Times New Roman" w:eastAsia="Times New Roman" w:hAnsi="Times New Roman" w:cs="Times New Roman"/>
          <w:sz w:val="28"/>
          <w:szCs w:val="28"/>
          <w:lang w:eastAsia="pl-PL"/>
        </w:rPr>
        <w:t xml:space="preserve"> zł do kwoty 4</w:t>
      </w:r>
      <w:r>
        <w:rPr>
          <w:rFonts w:ascii="Times New Roman" w:eastAsia="Times New Roman" w:hAnsi="Times New Roman" w:cs="Times New Roman"/>
          <w:sz w:val="28"/>
          <w:szCs w:val="28"/>
          <w:lang w:eastAsia="pl-PL"/>
        </w:rPr>
        <w:t>7</w:t>
      </w:r>
      <w:r w:rsidRPr="006C77D6">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70</w:t>
      </w:r>
      <w:r w:rsidRPr="006C77D6">
        <w:rPr>
          <w:rFonts w:ascii="Times New Roman" w:eastAsia="Times New Roman" w:hAnsi="Times New Roman" w:cs="Times New Roman"/>
          <w:sz w:val="28"/>
          <w:szCs w:val="28"/>
          <w:lang w:eastAsia="pl-PL"/>
        </w:rPr>
        <w:t xml:space="preserve"> za 1dt</w:t>
      </w:r>
      <w:r w:rsidRPr="006C77D6">
        <w:rPr>
          <w:rFonts w:ascii="Times New Roman" w:eastAsia="Times New Roman" w:hAnsi="Times New Roman" w:cs="Times New Roman"/>
          <w:sz w:val="24"/>
          <w:szCs w:val="24"/>
          <w:lang w:eastAsia="pl-PL"/>
        </w:rPr>
        <w:t>.</w:t>
      </w:r>
    </w:p>
    <w:p w:rsidR="00825446" w:rsidRDefault="00825446" w:rsidP="00825446"/>
    <w:p w:rsidR="00825446" w:rsidRDefault="00825446" w:rsidP="00825446"/>
    <w:p w:rsidR="00825446" w:rsidRDefault="00825446"/>
    <w:sectPr w:rsidR="00825446" w:rsidSect="00151679">
      <w:pgSz w:w="11906" w:h="16838"/>
      <w:pgMar w:top="1417" w:right="1286" w:bottom="1417"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19" w:rsidRDefault="007E7A19" w:rsidP="00825446">
      <w:pPr>
        <w:spacing w:after="0" w:line="240" w:lineRule="auto"/>
      </w:pPr>
      <w:r>
        <w:separator/>
      </w:r>
    </w:p>
  </w:endnote>
  <w:endnote w:type="continuationSeparator" w:id="0">
    <w:p w:rsidR="007E7A19" w:rsidRDefault="007E7A19" w:rsidP="0082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19" w:rsidRDefault="007E7A19" w:rsidP="00825446">
      <w:pPr>
        <w:spacing w:after="0" w:line="240" w:lineRule="auto"/>
      </w:pPr>
      <w:r>
        <w:separator/>
      </w:r>
    </w:p>
  </w:footnote>
  <w:footnote w:type="continuationSeparator" w:id="0">
    <w:p w:rsidR="007E7A19" w:rsidRDefault="007E7A19" w:rsidP="00825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46"/>
    <w:rsid w:val="007E7A19"/>
    <w:rsid w:val="0082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4BB8"/>
  <w15:chartTrackingRefBased/>
  <w15:docId w15:val="{8E2B5A60-D03E-4532-932C-54516F47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54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446"/>
  </w:style>
  <w:style w:type="paragraph" w:styleId="Stopka">
    <w:name w:val="footer"/>
    <w:basedOn w:val="Normalny"/>
    <w:link w:val="StopkaZnak"/>
    <w:uiPriority w:val="99"/>
    <w:unhideWhenUsed/>
    <w:rsid w:val="00825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2240</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2019-12-03T07:47:00Z</dcterms:created>
  <dcterms:modified xsi:type="dcterms:W3CDTF">2019-12-03T07:52:00Z</dcterms:modified>
</cp:coreProperties>
</file>