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B2" w:rsidRDefault="006745B2" w:rsidP="006745B2">
      <w:pPr>
        <w:jc w:val="center"/>
        <w:outlineLvl w:val="0"/>
        <w:rPr>
          <w:b/>
        </w:rPr>
      </w:pPr>
      <w:r>
        <w:rPr>
          <w:b/>
        </w:rPr>
        <w:t>Uchwała Nr IX.64.2019</w:t>
      </w:r>
    </w:p>
    <w:p w:rsidR="006745B2" w:rsidRDefault="006745B2" w:rsidP="006745B2">
      <w:pPr>
        <w:jc w:val="center"/>
        <w:outlineLvl w:val="0"/>
        <w:rPr>
          <w:b/>
        </w:rPr>
      </w:pPr>
      <w:r>
        <w:rPr>
          <w:b/>
        </w:rPr>
        <w:t>Rady Gminy Słubice</w:t>
      </w:r>
    </w:p>
    <w:p w:rsidR="006745B2" w:rsidRPr="00DF649F" w:rsidRDefault="006745B2" w:rsidP="006745B2">
      <w:pPr>
        <w:jc w:val="center"/>
        <w:outlineLvl w:val="0"/>
        <w:rPr>
          <w:b/>
        </w:rPr>
      </w:pPr>
      <w:r w:rsidRPr="00DF649F">
        <w:rPr>
          <w:b/>
        </w:rPr>
        <w:t>z dnia</w:t>
      </w:r>
      <w:r>
        <w:rPr>
          <w:b/>
        </w:rPr>
        <w:t xml:space="preserve"> 13 sierpnia 2019 r.</w:t>
      </w:r>
    </w:p>
    <w:p w:rsidR="006745B2" w:rsidRPr="00471E14" w:rsidRDefault="006745B2" w:rsidP="006745B2"/>
    <w:p w:rsidR="006745B2" w:rsidRPr="006745B2" w:rsidRDefault="006745B2" w:rsidP="006745B2">
      <w:pPr>
        <w:spacing w:line="276" w:lineRule="auto"/>
        <w:ind w:left="1416" w:hanging="1416"/>
        <w:jc w:val="both"/>
        <w:rPr>
          <w:b/>
        </w:rPr>
      </w:pPr>
      <w:r w:rsidRPr="006745B2">
        <w:rPr>
          <w:b/>
        </w:rPr>
        <w:t>w sprawie:</w:t>
      </w:r>
      <w:r w:rsidRPr="006745B2">
        <w:rPr>
          <w:b/>
        </w:rPr>
        <w:tab/>
        <w:t xml:space="preserve"> przystąpienia do sporządzenia Miejscowego planu z</w:t>
      </w:r>
      <w:r>
        <w:rPr>
          <w:b/>
        </w:rPr>
        <w:t xml:space="preserve">agospodarowania przestrzennego </w:t>
      </w:r>
      <w:r w:rsidRPr="006745B2">
        <w:rPr>
          <w:b/>
        </w:rPr>
        <w:t>dla terenu działki nr ewid. 569/3 w miejscowości Słubice</w:t>
      </w:r>
    </w:p>
    <w:p w:rsidR="006745B2" w:rsidRPr="00471E14" w:rsidRDefault="006745B2" w:rsidP="006745B2">
      <w:pPr>
        <w:spacing w:line="276" w:lineRule="auto"/>
        <w:rPr>
          <w:b/>
        </w:rPr>
      </w:pPr>
    </w:p>
    <w:p w:rsidR="006745B2" w:rsidRPr="00471E14" w:rsidRDefault="006745B2" w:rsidP="006745B2">
      <w:pPr>
        <w:jc w:val="center"/>
        <w:rPr>
          <w:b/>
        </w:rPr>
      </w:pPr>
    </w:p>
    <w:p w:rsidR="006745B2" w:rsidRPr="003B54EA" w:rsidRDefault="006745B2" w:rsidP="006745B2">
      <w:pPr>
        <w:pStyle w:val="BodyText"/>
        <w:ind w:firstLine="709"/>
        <w:rPr>
          <w:b w:val="0"/>
          <w:sz w:val="24"/>
        </w:rPr>
      </w:pPr>
      <w:r w:rsidRPr="003B54EA">
        <w:rPr>
          <w:b w:val="0"/>
          <w:sz w:val="24"/>
        </w:rPr>
        <w:t>Na p</w:t>
      </w:r>
      <w:r>
        <w:rPr>
          <w:b w:val="0"/>
          <w:sz w:val="24"/>
        </w:rPr>
        <w:t xml:space="preserve">odstawie art. 18 ust. 2 pkt 5 </w:t>
      </w:r>
      <w:r w:rsidRPr="003B54EA">
        <w:rPr>
          <w:b w:val="0"/>
          <w:sz w:val="24"/>
        </w:rPr>
        <w:t>Ustawy z dnia 8 marca 1990 r. o samorządzie gminnym (t.j. Dz. U. z 201</w:t>
      </w:r>
      <w:r>
        <w:rPr>
          <w:b w:val="0"/>
          <w:sz w:val="24"/>
          <w:lang w:val="pl-PL"/>
        </w:rPr>
        <w:t>9</w:t>
      </w:r>
      <w:r w:rsidRPr="003B54EA">
        <w:rPr>
          <w:b w:val="0"/>
          <w:sz w:val="24"/>
        </w:rPr>
        <w:t xml:space="preserve">r., poz. </w:t>
      </w:r>
      <w:r>
        <w:rPr>
          <w:b w:val="0"/>
          <w:sz w:val="24"/>
          <w:lang w:val="pl-PL"/>
        </w:rPr>
        <w:t>506</w:t>
      </w:r>
      <w:r>
        <w:rPr>
          <w:b w:val="0"/>
          <w:sz w:val="24"/>
        </w:rPr>
        <w:t>), art. 14 ust.1 ustawy z dnia 27 marca 2003</w:t>
      </w:r>
      <w:r w:rsidRPr="003B54EA">
        <w:rPr>
          <w:b w:val="0"/>
          <w:sz w:val="24"/>
        </w:rPr>
        <w:t>r. o planowaniu i</w:t>
      </w:r>
      <w:r>
        <w:rPr>
          <w:b w:val="0"/>
          <w:sz w:val="24"/>
        </w:rPr>
        <w:t xml:space="preserve"> zagospodarowaniu przestrzennym</w:t>
      </w:r>
      <w:r w:rsidRPr="003B54EA">
        <w:rPr>
          <w:b w:val="0"/>
          <w:sz w:val="24"/>
        </w:rPr>
        <w:t xml:space="preserve"> (t. j. Dz. U. z 201</w:t>
      </w:r>
      <w:r>
        <w:rPr>
          <w:b w:val="0"/>
          <w:sz w:val="24"/>
          <w:lang w:val="pl-PL"/>
        </w:rPr>
        <w:t>8</w:t>
      </w:r>
      <w:r w:rsidRPr="003B54EA">
        <w:rPr>
          <w:b w:val="0"/>
          <w:sz w:val="24"/>
        </w:rPr>
        <w:t xml:space="preserve">r., poz. </w:t>
      </w:r>
      <w:r>
        <w:rPr>
          <w:b w:val="0"/>
          <w:sz w:val="24"/>
          <w:lang w:val="pl-PL"/>
        </w:rPr>
        <w:t>1945</w:t>
      </w:r>
      <w:r w:rsidRPr="003B54EA">
        <w:rPr>
          <w:b w:val="0"/>
          <w:sz w:val="24"/>
        </w:rPr>
        <w:t xml:space="preserve"> ze zmianami), Rada Gminy </w:t>
      </w:r>
      <w:r>
        <w:rPr>
          <w:b w:val="0"/>
          <w:sz w:val="24"/>
          <w:lang w:val="pl-PL"/>
        </w:rPr>
        <w:t>Słubice</w:t>
      </w:r>
      <w:r w:rsidRPr="003B54EA">
        <w:rPr>
          <w:b w:val="0"/>
          <w:sz w:val="24"/>
        </w:rPr>
        <w:t xml:space="preserve"> uchwala  co następuje:</w:t>
      </w:r>
    </w:p>
    <w:p w:rsidR="006745B2" w:rsidRPr="00471E14" w:rsidRDefault="006745B2" w:rsidP="006745B2">
      <w:pPr>
        <w:jc w:val="center"/>
      </w:pPr>
    </w:p>
    <w:p w:rsidR="006745B2" w:rsidRDefault="006745B2" w:rsidP="006745B2">
      <w:pPr>
        <w:pStyle w:val="BodyText"/>
        <w:spacing w:line="276" w:lineRule="auto"/>
        <w:rPr>
          <w:b w:val="0"/>
          <w:sz w:val="24"/>
          <w:lang w:val="pl-PL"/>
        </w:rPr>
      </w:pPr>
      <w:r w:rsidRPr="00471E14">
        <w:rPr>
          <w:b w:val="0"/>
        </w:rPr>
        <w:t xml:space="preserve">§ </w:t>
      </w:r>
      <w:r w:rsidRPr="004760D5">
        <w:t>1</w:t>
      </w:r>
      <w:r w:rsidRPr="00A42A8D">
        <w:rPr>
          <w:b w:val="0"/>
          <w:sz w:val="24"/>
        </w:rPr>
        <w:t xml:space="preserve">. </w:t>
      </w:r>
    </w:p>
    <w:p w:rsidR="006745B2" w:rsidRPr="006745B2" w:rsidRDefault="006745B2" w:rsidP="006745B2">
      <w:pPr>
        <w:pStyle w:val="BodyText"/>
        <w:numPr>
          <w:ilvl w:val="0"/>
          <w:numId w:val="2"/>
        </w:numPr>
        <w:spacing w:line="276" w:lineRule="auto"/>
        <w:rPr>
          <w:b w:val="0"/>
          <w:sz w:val="24"/>
          <w:lang w:val="pl-PL"/>
        </w:rPr>
      </w:pPr>
      <w:r w:rsidRPr="00A42A8D">
        <w:rPr>
          <w:b w:val="0"/>
          <w:sz w:val="24"/>
        </w:rPr>
        <w:t xml:space="preserve">Przystąpić do sporządzenia  Miejscowego planu zagospodarowania przestrzennego dla </w:t>
      </w:r>
      <w:r w:rsidRPr="006745B2">
        <w:rPr>
          <w:b w:val="0"/>
          <w:sz w:val="24"/>
          <w:lang w:val="pl-PL"/>
        </w:rPr>
        <w:t>t</w:t>
      </w:r>
      <w:r w:rsidRPr="006745B2">
        <w:rPr>
          <w:b w:val="0"/>
          <w:sz w:val="24"/>
        </w:rPr>
        <w:t>eren</w:t>
      </w:r>
      <w:r w:rsidRPr="006745B2">
        <w:rPr>
          <w:b w:val="0"/>
          <w:sz w:val="24"/>
          <w:lang w:val="pl-PL"/>
        </w:rPr>
        <w:t xml:space="preserve">u działki nr ewid.  569/3  </w:t>
      </w:r>
      <w:r w:rsidRPr="006745B2">
        <w:rPr>
          <w:b w:val="0"/>
          <w:sz w:val="24"/>
        </w:rPr>
        <w:t xml:space="preserve">w  miejscowości </w:t>
      </w:r>
      <w:r w:rsidRPr="006745B2">
        <w:rPr>
          <w:b w:val="0"/>
          <w:sz w:val="24"/>
          <w:lang w:val="pl-PL"/>
        </w:rPr>
        <w:t>Słubice</w:t>
      </w:r>
      <w:r w:rsidRPr="006745B2">
        <w:rPr>
          <w:sz w:val="24"/>
          <w:lang w:val="pl-PL"/>
        </w:rPr>
        <w:t>.</w:t>
      </w:r>
    </w:p>
    <w:p w:rsidR="006745B2" w:rsidRPr="00471E14" w:rsidRDefault="006745B2" w:rsidP="006745B2">
      <w:pPr>
        <w:pStyle w:val="ListParagraph"/>
        <w:numPr>
          <w:ilvl w:val="0"/>
          <w:numId w:val="2"/>
        </w:numPr>
        <w:jc w:val="both"/>
      </w:pPr>
      <w:r>
        <w:t>Zakres opracowania obejmuje  działkę Nr ewid. 569/3 położoną w obrębie geodezyjnym Słubice o granicach wskazanych na załączniku graficznym do uchwały.</w:t>
      </w:r>
    </w:p>
    <w:p w:rsidR="006745B2" w:rsidRPr="006745B2" w:rsidRDefault="006745B2" w:rsidP="006745B2">
      <w:pPr>
        <w:pStyle w:val="ListParagraph"/>
        <w:numPr>
          <w:ilvl w:val="0"/>
          <w:numId w:val="2"/>
        </w:numPr>
        <w:jc w:val="both"/>
        <w:rPr>
          <w:b/>
        </w:rPr>
      </w:pPr>
      <w:r w:rsidRPr="00471E14">
        <w:t xml:space="preserve">Integralną częścią niniejszej Uchwały </w:t>
      </w:r>
      <w:r>
        <w:t xml:space="preserve">jest </w:t>
      </w:r>
      <w:r w:rsidRPr="00471E14">
        <w:t>załącznik graficzn</w:t>
      </w:r>
      <w:r>
        <w:t>y</w:t>
      </w:r>
      <w:r w:rsidRPr="00471E14">
        <w:t xml:space="preserve"> – </w:t>
      </w:r>
      <w:r>
        <w:t xml:space="preserve"> mapa ewidencyjna w skali 1 : 2000 </w:t>
      </w:r>
    </w:p>
    <w:p w:rsidR="006745B2" w:rsidRPr="00471E14" w:rsidRDefault="006745B2" w:rsidP="006745B2">
      <w:pPr>
        <w:ind w:left="680" w:hanging="680"/>
        <w:jc w:val="both"/>
      </w:pPr>
    </w:p>
    <w:p w:rsidR="006745B2" w:rsidRPr="00471E14" w:rsidRDefault="006745B2" w:rsidP="006745B2">
      <w:pPr>
        <w:jc w:val="both"/>
      </w:pPr>
      <w:r w:rsidRPr="00471E14">
        <w:rPr>
          <w:b/>
        </w:rPr>
        <w:t xml:space="preserve">§ </w:t>
      </w:r>
      <w:r>
        <w:rPr>
          <w:b/>
        </w:rPr>
        <w:t>2</w:t>
      </w:r>
      <w:r w:rsidRPr="00471E14">
        <w:rPr>
          <w:b/>
        </w:rPr>
        <w:t xml:space="preserve">.  </w:t>
      </w:r>
      <w:r w:rsidRPr="00471E14">
        <w:t xml:space="preserve">Wykonanie uchwały powierza się Wójtowi Gminy </w:t>
      </w:r>
      <w:r>
        <w:t>Słubice.</w:t>
      </w:r>
    </w:p>
    <w:p w:rsidR="006745B2" w:rsidRDefault="006745B2" w:rsidP="006745B2">
      <w:pPr>
        <w:jc w:val="both"/>
        <w:rPr>
          <w:b/>
        </w:rPr>
      </w:pPr>
    </w:p>
    <w:p w:rsidR="006745B2" w:rsidRDefault="006745B2" w:rsidP="006745B2">
      <w:pPr>
        <w:ind w:left="680" w:hanging="680"/>
        <w:jc w:val="both"/>
      </w:pPr>
      <w:r>
        <w:rPr>
          <w:b/>
        </w:rPr>
        <w:t xml:space="preserve">§ 3. </w:t>
      </w:r>
      <w:r>
        <w:rPr>
          <w:b/>
        </w:rPr>
        <w:tab/>
      </w:r>
      <w:r w:rsidRPr="00471E14">
        <w:t xml:space="preserve">Uchwała wchodzi w życie z dniem podjęcia i podlega wywieszeniu na tablicy ogłoszeń w </w:t>
      </w:r>
    </w:p>
    <w:p w:rsidR="006745B2" w:rsidRPr="00471E14" w:rsidRDefault="006745B2" w:rsidP="006745B2">
      <w:pPr>
        <w:ind w:left="680"/>
        <w:jc w:val="both"/>
      </w:pPr>
      <w:r w:rsidRPr="00471E14">
        <w:t xml:space="preserve">Urzędzie Gminy </w:t>
      </w:r>
      <w:r>
        <w:t>Słubice i zamieszczeniu na stronie internetowej gminy www.ugslubice.bip.org.pl</w:t>
      </w:r>
      <w:r w:rsidRPr="00471E14">
        <w:t>.</w:t>
      </w:r>
    </w:p>
    <w:p w:rsidR="006745B2" w:rsidRPr="00471E14" w:rsidRDefault="006745B2" w:rsidP="006745B2">
      <w:pPr>
        <w:ind w:left="680" w:hanging="680"/>
        <w:jc w:val="both"/>
        <w:rPr>
          <w:b/>
        </w:rPr>
      </w:pPr>
    </w:p>
    <w:p w:rsidR="006745B2" w:rsidRPr="00471E14" w:rsidRDefault="006745B2" w:rsidP="006745B2">
      <w:pPr>
        <w:ind w:left="680" w:hanging="680"/>
        <w:jc w:val="both"/>
      </w:pPr>
    </w:p>
    <w:p w:rsidR="006745B2" w:rsidRPr="00471E14" w:rsidRDefault="006745B2" w:rsidP="006745B2">
      <w:pPr>
        <w:ind w:left="680" w:hanging="680"/>
        <w:jc w:val="both"/>
      </w:pPr>
    </w:p>
    <w:p w:rsidR="006745B2" w:rsidRPr="00471E14" w:rsidRDefault="006745B2" w:rsidP="006745B2">
      <w:pPr>
        <w:ind w:left="680" w:hanging="680"/>
        <w:jc w:val="both"/>
      </w:pPr>
    </w:p>
    <w:p w:rsidR="006745B2" w:rsidRDefault="006745B2" w:rsidP="006745B2">
      <w:pPr>
        <w:ind w:left="680" w:hanging="680"/>
        <w:jc w:val="both"/>
      </w:pPr>
    </w:p>
    <w:p w:rsidR="006745B2" w:rsidRDefault="006745B2" w:rsidP="006745B2">
      <w:pPr>
        <w:ind w:left="680" w:hanging="680"/>
        <w:jc w:val="both"/>
      </w:pPr>
    </w:p>
    <w:p w:rsidR="006745B2" w:rsidRDefault="006745B2" w:rsidP="006745B2">
      <w:pPr>
        <w:ind w:left="680" w:hanging="680"/>
        <w:jc w:val="both"/>
      </w:pPr>
    </w:p>
    <w:p w:rsidR="006745B2" w:rsidRDefault="006745B2" w:rsidP="006745B2">
      <w:pPr>
        <w:ind w:left="680" w:hanging="680"/>
        <w:jc w:val="both"/>
      </w:pPr>
    </w:p>
    <w:p w:rsidR="006745B2" w:rsidRDefault="006745B2" w:rsidP="006745B2">
      <w:pPr>
        <w:ind w:left="680" w:hanging="680"/>
        <w:jc w:val="both"/>
      </w:pPr>
    </w:p>
    <w:p w:rsidR="006745B2" w:rsidRDefault="006745B2" w:rsidP="006745B2">
      <w:pPr>
        <w:ind w:left="680" w:hanging="680"/>
        <w:jc w:val="both"/>
      </w:pPr>
    </w:p>
    <w:p w:rsidR="006745B2" w:rsidRDefault="006745B2" w:rsidP="006745B2">
      <w:pPr>
        <w:ind w:left="680" w:hanging="680"/>
        <w:jc w:val="both"/>
      </w:pPr>
    </w:p>
    <w:p w:rsidR="006745B2" w:rsidRDefault="006745B2" w:rsidP="006745B2">
      <w:pPr>
        <w:ind w:left="680" w:hanging="680"/>
        <w:jc w:val="both"/>
      </w:pPr>
    </w:p>
    <w:p w:rsidR="006745B2" w:rsidRDefault="006745B2" w:rsidP="006745B2">
      <w:pPr>
        <w:ind w:left="680" w:hanging="680"/>
        <w:jc w:val="both"/>
      </w:pPr>
    </w:p>
    <w:p w:rsidR="006745B2" w:rsidRDefault="006745B2" w:rsidP="006745B2">
      <w:pPr>
        <w:ind w:left="680" w:hanging="680"/>
        <w:jc w:val="both"/>
      </w:pPr>
    </w:p>
    <w:p w:rsidR="006745B2" w:rsidRDefault="006745B2" w:rsidP="006745B2">
      <w:pPr>
        <w:ind w:left="680" w:hanging="680"/>
        <w:jc w:val="both"/>
      </w:pPr>
    </w:p>
    <w:p w:rsidR="006745B2" w:rsidRDefault="006745B2" w:rsidP="006745B2">
      <w:pPr>
        <w:ind w:left="680" w:hanging="680"/>
        <w:jc w:val="both"/>
      </w:pPr>
    </w:p>
    <w:p w:rsidR="006745B2" w:rsidRDefault="006745B2" w:rsidP="006745B2">
      <w:pPr>
        <w:ind w:left="680" w:hanging="680"/>
        <w:jc w:val="both"/>
      </w:pPr>
    </w:p>
    <w:p w:rsidR="006745B2" w:rsidRDefault="006745B2" w:rsidP="006745B2">
      <w:pPr>
        <w:ind w:left="680" w:hanging="680"/>
        <w:jc w:val="both"/>
      </w:pPr>
    </w:p>
    <w:p w:rsidR="006745B2" w:rsidRDefault="006745B2" w:rsidP="006745B2">
      <w:pPr>
        <w:ind w:left="680" w:hanging="680"/>
        <w:jc w:val="both"/>
      </w:pPr>
    </w:p>
    <w:p w:rsidR="006745B2" w:rsidRDefault="006745B2" w:rsidP="006745B2">
      <w:pPr>
        <w:ind w:left="680" w:hanging="680"/>
        <w:jc w:val="both"/>
      </w:pPr>
    </w:p>
    <w:p w:rsidR="006745B2" w:rsidRDefault="006745B2" w:rsidP="006745B2">
      <w:pPr>
        <w:ind w:left="680" w:hanging="680"/>
        <w:jc w:val="both"/>
      </w:pPr>
    </w:p>
    <w:p w:rsidR="006745B2" w:rsidRDefault="006745B2" w:rsidP="006745B2">
      <w:pPr>
        <w:ind w:left="680" w:hanging="680"/>
        <w:jc w:val="both"/>
      </w:pPr>
    </w:p>
    <w:p w:rsidR="006745B2" w:rsidRPr="00471E14" w:rsidRDefault="006745B2" w:rsidP="006745B2">
      <w:pPr>
        <w:ind w:left="680" w:hanging="680"/>
        <w:jc w:val="both"/>
      </w:pPr>
    </w:p>
    <w:p w:rsidR="006745B2" w:rsidRPr="00471E14" w:rsidRDefault="006745B2" w:rsidP="006745B2">
      <w:pPr>
        <w:ind w:left="680" w:hanging="680"/>
        <w:jc w:val="both"/>
      </w:pPr>
    </w:p>
    <w:p w:rsidR="006745B2" w:rsidRPr="0031271D" w:rsidRDefault="006745B2" w:rsidP="006745B2">
      <w:pPr>
        <w:pStyle w:val="Heading1"/>
        <w:rPr>
          <w:bCs w:val="0"/>
        </w:rPr>
      </w:pPr>
      <w:r w:rsidRPr="0031271D">
        <w:rPr>
          <w:bCs w:val="0"/>
        </w:rPr>
        <w:lastRenderedPageBreak/>
        <w:t>U  Z  A  S  A  D  N  I  E  N  I  E</w:t>
      </w:r>
    </w:p>
    <w:p w:rsidR="006745B2" w:rsidRDefault="006745B2" w:rsidP="006745B2">
      <w:pPr>
        <w:jc w:val="center"/>
        <w:outlineLvl w:val="0"/>
        <w:rPr>
          <w:b/>
        </w:rPr>
      </w:pPr>
      <w:r w:rsidRPr="007F1309">
        <w:rPr>
          <w:b/>
        </w:rPr>
        <w:t xml:space="preserve">do Uchwały </w:t>
      </w:r>
      <w:r>
        <w:rPr>
          <w:b/>
        </w:rPr>
        <w:t>Nr IX.64.2019</w:t>
      </w:r>
    </w:p>
    <w:p w:rsidR="006745B2" w:rsidRDefault="006745B2" w:rsidP="006745B2">
      <w:pPr>
        <w:jc w:val="center"/>
        <w:outlineLvl w:val="0"/>
        <w:rPr>
          <w:b/>
        </w:rPr>
      </w:pPr>
      <w:r>
        <w:rPr>
          <w:b/>
        </w:rPr>
        <w:t>Rady Gminy Słubice</w:t>
      </w:r>
    </w:p>
    <w:p w:rsidR="006745B2" w:rsidRPr="00DF649F" w:rsidRDefault="006745B2" w:rsidP="006745B2">
      <w:pPr>
        <w:jc w:val="center"/>
        <w:outlineLvl w:val="0"/>
        <w:rPr>
          <w:b/>
        </w:rPr>
      </w:pPr>
      <w:r w:rsidRPr="00DF649F">
        <w:rPr>
          <w:b/>
        </w:rPr>
        <w:t>z dnia</w:t>
      </w:r>
      <w:r>
        <w:rPr>
          <w:b/>
        </w:rPr>
        <w:t xml:space="preserve"> 13 sierpnia 2019 r.</w:t>
      </w:r>
    </w:p>
    <w:p w:rsidR="006745B2" w:rsidRPr="007F1309" w:rsidRDefault="006745B2" w:rsidP="006745B2">
      <w:pPr>
        <w:ind w:left="680" w:hanging="680"/>
        <w:jc w:val="center"/>
      </w:pPr>
    </w:p>
    <w:p w:rsidR="006745B2" w:rsidRPr="0031271D" w:rsidRDefault="006745B2" w:rsidP="006745B2">
      <w:pPr>
        <w:pStyle w:val="BodyText"/>
        <w:spacing w:line="276" w:lineRule="auto"/>
        <w:ind w:firstLine="360"/>
        <w:rPr>
          <w:b w:val="0"/>
          <w:sz w:val="24"/>
        </w:rPr>
      </w:pPr>
      <w:r w:rsidRPr="0031271D">
        <w:rPr>
          <w:b w:val="0"/>
          <w:sz w:val="24"/>
        </w:rPr>
        <w:t>Zgodnie z art. 14 us</w:t>
      </w:r>
      <w:r>
        <w:rPr>
          <w:b w:val="0"/>
          <w:sz w:val="24"/>
        </w:rPr>
        <w:t xml:space="preserve">t. 5 i art. 32 ust. 1 </w:t>
      </w:r>
      <w:r w:rsidRPr="0031271D">
        <w:rPr>
          <w:b w:val="0"/>
          <w:sz w:val="24"/>
        </w:rPr>
        <w:t>ustawy z dnia 27 marca 2003r</w:t>
      </w:r>
      <w:r>
        <w:rPr>
          <w:b w:val="0"/>
          <w:sz w:val="24"/>
          <w:lang w:val="pl-PL"/>
        </w:rPr>
        <w:t>.</w:t>
      </w:r>
      <w:r w:rsidRPr="0031271D">
        <w:rPr>
          <w:b w:val="0"/>
          <w:sz w:val="24"/>
        </w:rPr>
        <w:t xml:space="preserve"> o planowaniu i zagospodarow</w:t>
      </w:r>
      <w:r>
        <w:rPr>
          <w:b w:val="0"/>
          <w:sz w:val="24"/>
        </w:rPr>
        <w:t xml:space="preserve">aniu przestrzennym, Wójt Gminy </w:t>
      </w:r>
      <w:r>
        <w:rPr>
          <w:b w:val="0"/>
          <w:sz w:val="24"/>
          <w:lang w:val="pl-PL"/>
        </w:rPr>
        <w:t>Słubice</w:t>
      </w:r>
      <w:r w:rsidRPr="0031271D">
        <w:rPr>
          <w:b w:val="0"/>
          <w:sz w:val="24"/>
        </w:rPr>
        <w:t xml:space="preserve"> dokonał analizy zmian w zagospodarowaniu przestrzennym gminy w nawiąz</w:t>
      </w:r>
      <w:r>
        <w:rPr>
          <w:b w:val="0"/>
          <w:sz w:val="24"/>
        </w:rPr>
        <w:t>aniu do ustaleń  obowiązującego</w:t>
      </w:r>
      <w:r w:rsidRPr="0031271D">
        <w:rPr>
          <w:b w:val="0"/>
          <w:sz w:val="24"/>
        </w:rPr>
        <w:t xml:space="preserve"> „Studium uwarunkowań i kierunków zagospodarowania przestrzennego gminy </w:t>
      </w:r>
      <w:r>
        <w:rPr>
          <w:b w:val="0"/>
          <w:sz w:val="24"/>
          <w:lang w:val="pl-PL"/>
        </w:rPr>
        <w:t>Słubice</w:t>
      </w:r>
      <w:r w:rsidRPr="0031271D">
        <w:rPr>
          <w:b w:val="0"/>
          <w:sz w:val="24"/>
        </w:rPr>
        <w:t xml:space="preserve">”, która wykazała, co następuje: </w:t>
      </w:r>
    </w:p>
    <w:p w:rsidR="006745B2" w:rsidRPr="005E5505" w:rsidRDefault="006745B2" w:rsidP="006745B2">
      <w:pPr>
        <w:numPr>
          <w:ilvl w:val="0"/>
          <w:numId w:val="1"/>
        </w:numPr>
        <w:spacing w:line="276" w:lineRule="auto"/>
        <w:jc w:val="both"/>
      </w:pPr>
      <w:r w:rsidRPr="000E411F">
        <w:t xml:space="preserve">Zgodnie z polityką przestrzenną określoną w </w:t>
      </w:r>
      <w:r w:rsidRPr="005E5505">
        <w:t xml:space="preserve">Studium, </w:t>
      </w:r>
      <w:r>
        <w:t>analizowany teren działki nr ewid. 569/3 położonej w obrębie Słubice</w:t>
      </w:r>
      <w:r w:rsidRPr="005E5505">
        <w:t xml:space="preserve"> określon</w:t>
      </w:r>
      <w:r>
        <w:t>y</w:t>
      </w:r>
      <w:r w:rsidRPr="005E5505">
        <w:t xml:space="preserve"> </w:t>
      </w:r>
      <w:r>
        <w:t xml:space="preserve">jest w ramach kierunków zagospodarowania przestrzennego w granicach zespołu obiektów o walorach kulturowych. Zasady zagospodarowania dopuszczają realizację funkcji nieantagonistycznych do pierwotnego przeznaczenia. </w:t>
      </w:r>
    </w:p>
    <w:p w:rsidR="006745B2" w:rsidRDefault="006745B2" w:rsidP="006745B2">
      <w:pPr>
        <w:numPr>
          <w:ilvl w:val="0"/>
          <w:numId w:val="1"/>
        </w:numPr>
        <w:spacing w:line="276" w:lineRule="auto"/>
        <w:jc w:val="both"/>
      </w:pPr>
      <w:r>
        <w:t xml:space="preserve">Analizowany teren objęty jest ustaleniami Miejscowego planu zagospodarowania przestrzennego wsi Słubice zatwierdzonego Uchwałą Nr XXIX/130/05 Rady Gminy z dnia 27.10.2005r. </w:t>
      </w:r>
      <w:r w:rsidRPr="00627359">
        <w:t>W w/w  planie teren określony  był jako „tereny dolesień i lasów</w:t>
      </w:r>
      <w:r>
        <w:t xml:space="preserve">” </w:t>
      </w:r>
      <w:r w:rsidRPr="00627359">
        <w:t xml:space="preserve">W związku  z </w:t>
      </w:r>
      <w:r>
        <w:t>położeniem</w:t>
      </w:r>
      <w:r w:rsidRPr="00627359">
        <w:t xml:space="preserve"> </w:t>
      </w:r>
      <w:r>
        <w:t>terenu w</w:t>
      </w:r>
      <w:r w:rsidRPr="00627359">
        <w:t xml:space="preserve"> bezpośrednim</w:t>
      </w:r>
      <w:r>
        <w:t xml:space="preserve"> sąsiedztwie działki z obiektami ochotniczej straży pożarnej, które wymagają rozbudowy</w:t>
      </w:r>
      <w:r w:rsidRPr="006128F5">
        <w:t xml:space="preserve"> </w:t>
      </w:r>
      <w:r>
        <w:t xml:space="preserve">i rozszerzenia zakresu przestrzennego wynikła potrzeba zagospodarowania na cele zabudowy usług publicznych przedmiotowego terenu. </w:t>
      </w:r>
      <w:r w:rsidRPr="00B00D2A">
        <w:t xml:space="preserve">  </w:t>
      </w:r>
      <w:r>
        <w:t>U</w:t>
      </w:r>
      <w:r w:rsidRPr="00B00D2A">
        <w:t xml:space="preserve">znaje się za zasadny dalszy rozwój zabudowy </w:t>
      </w:r>
      <w:r>
        <w:t xml:space="preserve">usługowej celu publicznego </w:t>
      </w:r>
      <w:r w:rsidRPr="00B00D2A">
        <w:t xml:space="preserve">w obszarze </w:t>
      </w:r>
      <w:r>
        <w:t>wykształconej struktury</w:t>
      </w:r>
      <w:r w:rsidRPr="00B00D2A">
        <w:t xml:space="preserve"> jednostki osadniczej związanej z sąsiedztwem </w:t>
      </w:r>
      <w:r>
        <w:t xml:space="preserve">już istniejącej zabudowy  i zapewnienia bezpieczeństwa  mieszkańcom. </w:t>
      </w:r>
    </w:p>
    <w:p w:rsidR="006745B2" w:rsidRDefault="006745B2" w:rsidP="006745B2">
      <w:pPr>
        <w:numPr>
          <w:ilvl w:val="0"/>
          <w:numId w:val="1"/>
        </w:numPr>
        <w:spacing w:before="120" w:line="276" w:lineRule="auto"/>
        <w:jc w:val="both"/>
      </w:pPr>
      <w:r>
        <w:t>Dokonując analizy środowiskowej, ekonomicznej i społecznej przedmiotowej  przestrzeni zważono co następuje:</w:t>
      </w:r>
    </w:p>
    <w:p w:rsidR="006745B2" w:rsidRDefault="006745B2" w:rsidP="006745B2">
      <w:pPr>
        <w:spacing w:before="120" w:line="276" w:lineRule="auto"/>
        <w:ind w:left="360"/>
        <w:jc w:val="both"/>
      </w:pPr>
      <w:r>
        <w:t xml:space="preserve">- teren działki nr ewid. 569/3 położony jest w </w:t>
      </w:r>
      <w:r w:rsidRPr="00B00D2A">
        <w:t xml:space="preserve">zwartej </w:t>
      </w:r>
      <w:r>
        <w:t xml:space="preserve">strukturze </w:t>
      </w:r>
      <w:r w:rsidRPr="00B00D2A">
        <w:t>jednost</w:t>
      </w:r>
      <w:r>
        <w:t>ki</w:t>
      </w:r>
      <w:r w:rsidRPr="00B00D2A">
        <w:t xml:space="preserve"> osadniczej </w:t>
      </w:r>
      <w:r>
        <w:t>wsi gminnej Słubice, sąsiedztwo stanowi budynek straży pożarnej i park pałacowy,</w:t>
      </w:r>
    </w:p>
    <w:p w:rsidR="006745B2" w:rsidRDefault="006745B2" w:rsidP="006745B2">
      <w:pPr>
        <w:spacing w:before="120" w:line="276" w:lineRule="auto"/>
        <w:ind w:left="360"/>
        <w:jc w:val="both"/>
      </w:pPr>
      <w:r>
        <w:t xml:space="preserve">- teren jest przekształcony antropogenicznie (rzadkie zadrzewienia), posiada małe walory przyrodnicze, a </w:t>
      </w:r>
      <w:r w:rsidRPr="00B00D2A">
        <w:t>w związku z sąsiedztwem po</w:t>
      </w:r>
      <w:r>
        <w:t>nadlokalnego układu drogowego i terenów zabudowanych podlega presji urbanizacyjnej,</w:t>
      </w:r>
    </w:p>
    <w:p w:rsidR="006745B2" w:rsidRDefault="006745B2" w:rsidP="006745B2">
      <w:pPr>
        <w:spacing w:before="120" w:line="276" w:lineRule="auto"/>
        <w:ind w:left="360"/>
        <w:jc w:val="both"/>
      </w:pPr>
      <w:r>
        <w:t>- w sąsiedztwie istnieje i sukcesywnie rozwija się zabudowa usługowa i mieszkaniowa,  teren posiada dostęp do  systemów  infrastruktury technicznej,</w:t>
      </w:r>
    </w:p>
    <w:p w:rsidR="006745B2" w:rsidRDefault="006745B2" w:rsidP="006745B2">
      <w:pPr>
        <w:spacing w:before="120" w:line="276" w:lineRule="auto"/>
        <w:ind w:left="360"/>
        <w:jc w:val="both"/>
      </w:pPr>
      <w:r>
        <w:t>-  określone zasady zagospodarowania pozwolą na rozwój funkcji usługowej z zapewnieniem ładu przestrzennego,</w:t>
      </w:r>
    </w:p>
    <w:p w:rsidR="006745B2" w:rsidRDefault="006745B2" w:rsidP="006745B2">
      <w:pPr>
        <w:spacing w:before="120" w:line="276" w:lineRule="auto"/>
        <w:ind w:left="360"/>
        <w:jc w:val="both"/>
      </w:pPr>
      <w:r>
        <w:t>- realizacji funkcji usługowych celu publicznego zwiększy standard obsługi i bezpieczeństwo mieszkańców.</w:t>
      </w:r>
    </w:p>
    <w:p w:rsidR="006745B2" w:rsidRPr="008E165C" w:rsidRDefault="006745B2" w:rsidP="006745B2">
      <w:pPr>
        <w:numPr>
          <w:ilvl w:val="0"/>
          <w:numId w:val="1"/>
        </w:numPr>
        <w:spacing w:before="120" w:line="276" w:lineRule="auto"/>
        <w:jc w:val="both"/>
      </w:pPr>
      <w:r>
        <w:t>Biorąc pod uwagę</w:t>
      </w:r>
      <w:r w:rsidRPr="006A112A">
        <w:t xml:space="preserve"> w/w przesłanki</w:t>
      </w:r>
      <w:r>
        <w:t xml:space="preserve">, a tym samym możliwość realizacji zabudowy i zagospodarowanie terenu z zapewnieniem ładu przestrzennego, </w:t>
      </w:r>
      <w:r w:rsidRPr="006A112A">
        <w:t xml:space="preserve">stwierdza się zasadność </w:t>
      </w:r>
      <w:r>
        <w:t>rozszerzenia zakresu możliwego z</w:t>
      </w:r>
      <w:r w:rsidRPr="008E165C">
        <w:t>agospodarowania w/w teren</w:t>
      </w:r>
      <w:r>
        <w:t>u</w:t>
      </w:r>
      <w:r w:rsidRPr="008E165C">
        <w:t xml:space="preserve"> i podjęcie sporządzenia   miejscowego planu za</w:t>
      </w:r>
      <w:r>
        <w:t xml:space="preserve">gospodarowania przestrzennego. </w:t>
      </w:r>
      <w:r w:rsidRPr="008E165C">
        <w:t xml:space="preserve">Prawne przygotowanie terenów dla   lokalizacji zabudowy </w:t>
      </w:r>
      <w:r>
        <w:t xml:space="preserve">umożliwi </w:t>
      </w:r>
      <w:r w:rsidRPr="008E165C">
        <w:t xml:space="preserve">lokalizację inwestycji z zapewnieniem ładu przestrzennego, wpisuje się też w politykę </w:t>
      </w:r>
      <w:r>
        <w:t>zapewnienia bezpieczeństwa mieszkańcom</w:t>
      </w:r>
      <w:r w:rsidRPr="008E165C">
        <w:t xml:space="preserve">.  </w:t>
      </w:r>
    </w:p>
    <w:p w:rsidR="00925915" w:rsidRDefault="00925915"/>
    <w:sectPr w:rsidR="00925915">
      <w:pgSz w:w="11905" w:h="16837"/>
      <w:pgMar w:top="1134" w:right="1134" w:bottom="1134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C7859"/>
    <w:multiLevelType w:val="singleLevel"/>
    <w:tmpl w:val="5B204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7A600EA4"/>
    <w:multiLevelType w:val="hybridMultilevel"/>
    <w:tmpl w:val="D99AA4A0"/>
    <w:lvl w:ilvl="0" w:tplc="2E9EF1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5B2"/>
    <w:rsid w:val="006745B2"/>
    <w:rsid w:val="00925915"/>
    <w:rsid w:val="00BB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6745B2"/>
    <w:pPr>
      <w:keepNext/>
      <w:jc w:val="center"/>
      <w:outlineLvl w:val="0"/>
    </w:pPr>
    <w:rPr>
      <w:b/>
      <w:bCs/>
      <w:lang/>
    </w:rPr>
  </w:style>
  <w:style w:type="paragraph" w:styleId="Heading2">
    <w:name w:val="heading 2"/>
    <w:basedOn w:val="Normal"/>
    <w:next w:val="Normal"/>
    <w:link w:val="Heading2Char"/>
    <w:qFormat/>
    <w:rsid w:val="006745B2"/>
    <w:pPr>
      <w:keepNext/>
      <w:ind w:left="7788"/>
      <w:outlineLvl w:val="1"/>
    </w:pPr>
    <w:rPr>
      <w:b/>
      <w:sz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45B2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Heading2Char">
    <w:name w:val="Heading 2 Char"/>
    <w:basedOn w:val="DefaultParagraphFont"/>
    <w:link w:val="Heading2"/>
    <w:rsid w:val="006745B2"/>
    <w:rPr>
      <w:rFonts w:ascii="Times New Roman" w:eastAsia="Times New Roman" w:hAnsi="Times New Roman" w:cs="Times New Roman"/>
      <w:b/>
      <w:sz w:val="32"/>
      <w:szCs w:val="24"/>
      <w:lang/>
    </w:rPr>
  </w:style>
  <w:style w:type="paragraph" w:styleId="BodyText">
    <w:name w:val="Body Text"/>
    <w:basedOn w:val="Normal"/>
    <w:link w:val="BodyTextChar"/>
    <w:semiHidden/>
    <w:rsid w:val="006745B2"/>
    <w:pPr>
      <w:jc w:val="both"/>
    </w:pPr>
    <w:rPr>
      <w:b/>
      <w:sz w:val="28"/>
      <w:lang/>
    </w:rPr>
  </w:style>
  <w:style w:type="character" w:customStyle="1" w:styleId="BodyTextChar">
    <w:name w:val="Body Text Char"/>
    <w:basedOn w:val="DefaultParagraphFont"/>
    <w:link w:val="BodyText"/>
    <w:semiHidden/>
    <w:rsid w:val="006745B2"/>
    <w:rPr>
      <w:rFonts w:ascii="Times New Roman" w:eastAsia="Times New Roman" w:hAnsi="Times New Roman" w:cs="Times New Roman"/>
      <w:b/>
      <w:sz w:val="28"/>
      <w:szCs w:val="24"/>
      <w:lang/>
    </w:rPr>
  </w:style>
  <w:style w:type="paragraph" w:styleId="ListParagraph">
    <w:name w:val="List Paragraph"/>
    <w:basedOn w:val="Normal"/>
    <w:uiPriority w:val="34"/>
    <w:qFormat/>
    <w:rsid w:val="00674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2019-08-06T09:28:00Z</dcterms:created>
  <dcterms:modified xsi:type="dcterms:W3CDTF">2019-08-06T09:32:00Z</dcterms:modified>
</cp:coreProperties>
</file>