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DB5" w:rsidRDefault="00EB6DB5" w:rsidP="00EB6DB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lang w:eastAsia="pl-PL"/>
        </w:rPr>
        <w:t>Załącznik nr 2</w:t>
      </w:r>
    </w:p>
    <w:p w:rsidR="00EB6DB5" w:rsidRDefault="00EB6DB5" w:rsidP="00EB6DB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</w:pPr>
    </w:p>
    <w:p w:rsidR="00EB6DB5" w:rsidRDefault="00EB6DB5" w:rsidP="00EB6DB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</w:pPr>
    </w:p>
    <w:p w:rsidR="00EB6DB5" w:rsidRDefault="00EB6DB5" w:rsidP="00EB6DB5">
      <w:pPr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tbl>
      <w:tblPr>
        <w:tblW w:w="0" w:type="dxa"/>
        <w:tblInd w:w="-56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6"/>
      </w:tblGrid>
      <w:tr w:rsidR="00EB6DB5" w:rsidTr="00EB6DB5"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DB5" w:rsidRDefault="00EB6D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u w:val="single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u w:val="single"/>
              </w:rPr>
              <w:t>KLAUZULA INFORMACYJNA</w:t>
            </w:r>
          </w:p>
          <w:p w:rsidR="00EB6DB5" w:rsidRDefault="00EB6D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u w:val="single"/>
              </w:rPr>
            </w:pPr>
          </w:p>
        </w:tc>
      </w:tr>
      <w:tr w:rsidR="00EB6DB5" w:rsidTr="00EB6DB5"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DB5" w:rsidRDefault="00EB6D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u w:val="single"/>
              </w:rPr>
            </w:pPr>
          </w:p>
        </w:tc>
      </w:tr>
      <w:tr w:rsidR="00EB6DB5" w:rsidTr="00EB6DB5"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DB5" w:rsidRDefault="00EB6DB5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zwane dalej „RODO”)  (Dz. U. UE. L. 119.1  z 04.05.2016) informuję, iż:</w:t>
            </w:r>
          </w:p>
          <w:p w:rsidR="00EB6DB5" w:rsidRDefault="00EB6DB5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EB6DB5" w:rsidRDefault="00EB6DB5">
            <w:pPr>
              <w:tabs>
                <w:tab w:val="left" w:pos="720"/>
              </w:tabs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1)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pl-PL"/>
              </w:rPr>
              <w:t xml:space="preserve">Administratorem Pani/Pana danych osobowych jest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Wójt Gminy Słubice z siedzibą w Słubicach ul. Płocka 32, 09-533 Słubice, Tel. 24 277 89 31, mail: gmina@slubice.org.pl.</w:t>
            </w:r>
          </w:p>
          <w:p w:rsidR="00EB6DB5" w:rsidRDefault="00EB6DB5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2)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pl-PL"/>
              </w:rPr>
              <w:t xml:space="preserve">Wyznaczony został inspektor ochrony danych, z którym może Pani/Pan kontaktować się we wszystkich sprawach dotyczących przetwarzania danych osobowych oraz korzystania z praw związanych z przetwarzaniem danych poprzez: email: </w:t>
            </w:r>
            <w:hyperlink r:id="rId4" w:history="1">
              <w:r>
                <w:rPr>
                  <w:rStyle w:val="Hipercze"/>
                  <w:rFonts w:ascii="Times New Roman" w:eastAsia="Calibri" w:hAnsi="Times New Roman" w:cs="Times New Roman"/>
                  <w:color w:val="auto"/>
                  <w:sz w:val="24"/>
                  <w:szCs w:val="24"/>
                  <w:lang w:eastAsia="pl-PL"/>
                </w:rPr>
                <w:t>martynacz@slubice.org.pl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, telefonicznie (24) 277 89 35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pl-PL"/>
              </w:rPr>
              <w:t>lub pisemnie na adres Administratora danych.</w:t>
            </w:r>
          </w:p>
          <w:p w:rsidR="00EB6DB5" w:rsidRDefault="00EB6DB5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3) zgodnie z treścią art. 6 ust. 1 lit. c RODO Pani/Pana dane osobowe przetwarzane będą w celu realizacji procesu wyboru wykonawcy na podstawie prowadzonego postępowania o udzielenie zamówienia publicznego, a następnie realizacji postanowień umownych związanych z wykonywanym zamówieniem;</w:t>
            </w:r>
          </w:p>
          <w:p w:rsidR="00EB6DB5" w:rsidRDefault="00EB6DB5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4) w związku z przetwarzaniem Pani/Pana danych w celach wskazanych powyżej, dane osobowe mogą być udostępniane innym odbiorcom lub kategoriom odbiorców danych osobowych, na podstawie przepisów prawa oraz zawartych umów powierzenia przetwarzania danych, jeżeli wymagane byłoby to w celu realizacji postanowień umownych,</w:t>
            </w:r>
          </w:p>
          <w:p w:rsidR="00EB6DB5" w:rsidRDefault="00EB6DB5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5) w odniesieniu do Pani/Pana danych osobowych decyzje nie będą podejmowane w sposób zautomatyzowany, stosowanie do art. 22 RODO;</w:t>
            </w:r>
          </w:p>
          <w:p w:rsidR="00EB6DB5" w:rsidRDefault="00EB6DB5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6) Pani/Pana dane osobowe będą przetwarzane przez okres niezbędny do realizacji wskazanych powyżej celów przetwarzania, w tym również obowiązku archiwizacyjnego wynikającego z przepisów prawa;</w:t>
            </w:r>
          </w:p>
          <w:p w:rsidR="00EB6DB5" w:rsidRDefault="00EB6DB5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7) posiada Pani/Pan prawo do:</w:t>
            </w:r>
          </w:p>
          <w:p w:rsidR="00EB6DB5" w:rsidRDefault="00EB6DB5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a) żądania od administratora dostępu do treści swoich danych osobowych, prawo do ich sprostowania oraz ograniczenia przetwarzania (z zastrzeżeniem przypadku, o którym mowa w art. 18 ust. 2 RODO, kiedy to nieograniczone przetwarzanie danych przez Administratora odnosi się do ich przechowywania w celu zapewnienia korzystania ze środków ochrony prawnej lub w celu ochrony praw innej osoby fizycznej lub prawnej, lub z uwagi na ważne względy interesu publicznego Unii Europejskiej lub państwa członkowskiego),</w:t>
            </w:r>
          </w:p>
          <w:p w:rsidR="00EB6DB5" w:rsidRDefault="00EB6DB5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b) wniesienia skargi do organu nadzorczego,</w:t>
            </w:r>
          </w:p>
          <w:p w:rsidR="00EB6DB5" w:rsidRDefault="00EB6DB5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8)   nie przysługuje Panu/Pani prawo do:</w:t>
            </w:r>
          </w:p>
          <w:p w:rsidR="00EB6DB5" w:rsidRDefault="00EB6DB5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a)   usunięcia lub przenoszenia danych osobowych,</w:t>
            </w:r>
          </w:p>
          <w:p w:rsidR="00EB6DB5" w:rsidRDefault="00EB6DB5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b)   wniesienia sprzeciwu wobec przetwarzania danych osobowych;</w:t>
            </w:r>
          </w:p>
          <w:p w:rsidR="00EB6DB5" w:rsidRDefault="00EB6DB5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9) podanie danych osobowych jest konieczne w celu realizacji postępowania o udzielenie zamówienia publicznego oraz realizacji postanowień umownych. Niepodanie danych będzie skutkowało brakiem możliwości rozpatrzenia oferty złożonej w postępowaniu oraz zawarcia umowy.</w:t>
            </w:r>
          </w:p>
        </w:tc>
      </w:tr>
    </w:tbl>
    <w:p w:rsidR="00EB6DB5" w:rsidRDefault="00EB6DB5" w:rsidP="00EB6DB5">
      <w:pPr>
        <w:spacing w:after="0" w:line="290" w:lineRule="auto"/>
        <w:ind w:right="20"/>
        <w:jc w:val="both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:rsidR="00EB6DB5" w:rsidRDefault="00EB6DB5" w:rsidP="00EB6DB5">
      <w:pPr>
        <w:spacing w:after="0" w:line="290" w:lineRule="auto"/>
        <w:ind w:right="20"/>
        <w:jc w:val="both"/>
        <w:rPr>
          <w:rFonts w:ascii="Times New Roman" w:eastAsia="Arial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i/>
          <w:sz w:val="24"/>
          <w:szCs w:val="24"/>
          <w:lang w:eastAsia="pl-PL"/>
        </w:rPr>
        <w:t>Zapoznałem(-</w:t>
      </w:r>
      <w:proofErr w:type="spellStart"/>
      <w:r>
        <w:rPr>
          <w:rFonts w:ascii="Times New Roman" w:eastAsia="Arial" w:hAnsi="Times New Roman" w:cs="Times New Roman"/>
          <w:i/>
          <w:sz w:val="24"/>
          <w:szCs w:val="24"/>
          <w:lang w:eastAsia="pl-PL"/>
        </w:rPr>
        <w:t>am</w:t>
      </w:r>
      <w:proofErr w:type="spellEnd"/>
      <w:r>
        <w:rPr>
          <w:rFonts w:ascii="Times New Roman" w:eastAsia="Arial" w:hAnsi="Times New Roman" w:cs="Times New Roman"/>
          <w:i/>
          <w:sz w:val="24"/>
          <w:szCs w:val="24"/>
          <w:lang w:eastAsia="pl-PL"/>
        </w:rPr>
        <w:t>) się z treścią klauzuli informacyjnej, w tym z informacją o celu i sposobach przetwarzania danych osobowych oraz o prawach jakie mi przysługują w związku z przetwarzaniem danych osobowych.</w:t>
      </w:r>
    </w:p>
    <w:p w:rsidR="00EB6DB5" w:rsidRDefault="00EB6DB5" w:rsidP="00EB6DB5">
      <w:pPr>
        <w:spacing w:after="0" w:line="290" w:lineRule="auto"/>
        <w:ind w:right="20"/>
        <w:jc w:val="both"/>
        <w:rPr>
          <w:rFonts w:ascii="Times New Roman" w:eastAsia="Arial" w:hAnsi="Times New Roman" w:cs="Times New Roman"/>
          <w:i/>
          <w:sz w:val="24"/>
          <w:szCs w:val="24"/>
          <w:lang w:eastAsia="pl-PL"/>
        </w:rPr>
      </w:pPr>
    </w:p>
    <w:p w:rsidR="00EB6DB5" w:rsidRDefault="00EB6DB5" w:rsidP="00EB6DB5">
      <w:pPr>
        <w:spacing w:after="0" w:line="290" w:lineRule="auto"/>
        <w:ind w:right="20"/>
        <w:jc w:val="both"/>
        <w:rPr>
          <w:rFonts w:ascii="Times New Roman" w:eastAsia="Arial" w:hAnsi="Times New Roman" w:cs="Times New Roman"/>
          <w:i/>
          <w:sz w:val="24"/>
          <w:szCs w:val="24"/>
          <w:lang w:eastAsia="pl-PL"/>
        </w:rPr>
      </w:pPr>
    </w:p>
    <w:p w:rsidR="00EB6DB5" w:rsidRDefault="00EB6DB5" w:rsidP="00EB6DB5">
      <w:pPr>
        <w:spacing w:after="0" w:line="290" w:lineRule="auto"/>
        <w:ind w:right="20"/>
        <w:jc w:val="both"/>
        <w:rPr>
          <w:rFonts w:ascii="Times New Roman" w:eastAsia="Arial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i/>
          <w:sz w:val="24"/>
          <w:szCs w:val="24"/>
          <w:lang w:eastAsia="pl-PL"/>
        </w:rPr>
        <w:t>………………………………………..</w:t>
      </w:r>
      <w:r>
        <w:rPr>
          <w:rFonts w:ascii="Times New Roman" w:eastAsia="Arial" w:hAnsi="Times New Roman" w:cs="Times New Roman"/>
          <w:i/>
          <w:sz w:val="24"/>
          <w:szCs w:val="24"/>
          <w:lang w:eastAsia="pl-PL"/>
        </w:rPr>
        <w:tab/>
      </w:r>
      <w:r>
        <w:rPr>
          <w:rFonts w:ascii="Times New Roman" w:eastAsia="Arial" w:hAnsi="Times New Roman" w:cs="Times New Roman"/>
          <w:i/>
          <w:sz w:val="24"/>
          <w:szCs w:val="24"/>
          <w:lang w:eastAsia="pl-PL"/>
        </w:rPr>
        <w:tab/>
      </w:r>
      <w:r>
        <w:rPr>
          <w:rFonts w:ascii="Times New Roman" w:eastAsia="Arial" w:hAnsi="Times New Roman" w:cs="Times New Roman"/>
          <w:i/>
          <w:sz w:val="24"/>
          <w:szCs w:val="24"/>
          <w:lang w:eastAsia="pl-PL"/>
        </w:rPr>
        <w:tab/>
        <w:t>………………………………………………..</w:t>
      </w:r>
    </w:p>
    <w:p w:rsidR="00EB6DB5" w:rsidRDefault="00EB6DB5" w:rsidP="00EB6DB5">
      <w:pPr>
        <w:spacing w:after="0" w:line="290" w:lineRule="auto"/>
        <w:ind w:right="20"/>
        <w:jc w:val="both"/>
        <w:rPr>
          <w:rFonts w:ascii="Times New Roman" w:eastAsia="Arial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i/>
          <w:sz w:val="24"/>
          <w:szCs w:val="24"/>
          <w:lang w:eastAsia="pl-PL"/>
        </w:rPr>
        <w:t>(miejscowość, data)</w:t>
      </w:r>
      <w:r>
        <w:rPr>
          <w:rFonts w:ascii="Times New Roman" w:eastAsia="Arial" w:hAnsi="Times New Roman" w:cs="Times New Roman"/>
          <w:i/>
          <w:sz w:val="24"/>
          <w:szCs w:val="24"/>
          <w:lang w:eastAsia="pl-PL"/>
        </w:rPr>
        <w:tab/>
      </w:r>
      <w:r>
        <w:rPr>
          <w:rFonts w:ascii="Times New Roman" w:eastAsia="Arial" w:hAnsi="Times New Roman" w:cs="Times New Roman"/>
          <w:i/>
          <w:sz w:val="24"/>
          <w:szCs w:val="24"/>
          <w:lang w:eastAsia="pl-PL"/>
        </w:rPr>
        <w:tab/>
      </w:r>
      <w:r>
        <w:rPr>
          <w:rFonts w:ascii="Times New Roman" w:eastAsia="Arial" w:hAnsi="Times New Roman" w:cs="Times New Roman"/>
          <w:i/>
          <w:sz w:val="24"/>
          <w:szCs w:val="24"/>
          <w:lang w:eastAsia="pl-PL"/>
        </w:rPr>
        <w:tab/>
      </w:r>
      <w:r>
        <w:rPr>
          <w:rFonts w:ascii="Times New Roman" w:eastAsia="Arial" w:hAnsi="Times New Roman" w:cs="Times New Roman"/>
          <w:i/>
          <w:sz w:val="24"/>
          <w:szCs w:val="24"/>
          <w:lang w:eastAsia="pl-PL"/>
        </w:rPr>
        <w:tab/>
      </w:r>
      <w:r>
        <w:rPr>
          <w:rFonts w:ascii="Times New Roman" w:eastAsia="Arial" w:hAnsi="Times New Roman" w:cs="Times New Roman"/>
          <w:i/>
          <w:sz w:val="24"/>
          <w:szCs w:val="24"/>
          <w:lang w:eastAsia="pl-PL"/>
        </w:rPr>
        <w:tab/>
        <w:t>(podpis osoby składającej oświadczenie)</w:t>
      </w:r>
    </w:p>
    <w:p w:rsidR="00EB6DB5" w:rsidRDefault="00EB6DB5" w:rsidP="00EB6DB5">
      <w:pPr>
        <w:spacing w:after="0" w:line="290" w:lineRule="auto"/>
        <w:ind w:right="20"/>
        <w:jc w:val="both"/>
        <w:rPr>
          <w:rFonts w:ascii="Times New Roman" w:eastAsia="Arial" w:hAnsi="Times New Roman" w:cs="Times New Roman"/>
          <w:i/>
          <w:sz w:val="24"/>
          <w:szCs w:val="24"/>
          <w:lang w:eastAsia="pl-PL"/>
        </w:rPr>
      </w:pPr>
    </w:p>
    <w:p w:rsidR="00EB6DB5" w:rsidRDefault="00EB6DB5" w:rsidP="00EB6DB5">
      <w:pPr>
        <w:spacing w:after="0" w:line="290" w:lineRule="auto"/>
        <w:ind w:right="20"/>
        <w:jc w:val="both"/>
        <w:rPr>
          <w:rFonts w:ascii="Times New Roman" w:eastAsia="Arial" w:hAnsi="Times New Roman" w:cs="Times New Roman"/>
          <w:i/>
          <w:sz w:val="24"/>
          <w:szCs w:val="24"/>
          <w:lang w:eastAsia="pl-PL"/>
        </w:rPr>
      </w:pPr>
    </w:p>
    <w:p w:rsidR="00EB6DB5" w:rsidRDefault="00EB6DB5" w:rsidP="00EB6DB5">
      <w:pPr>
        <w:spacing w:after="0" w:line="290" w:lineRule="auto"/>
        <w:rPr>
          <w:rFonts w:ascii="Times New Roman" w:eastAsia="Arial" w:hAnsi="Times New Roman" w:cs="Times New Roman"/>
          <w:i/>
          <w:sz w:val="24"/>
          <w:szCs w:val="24"/>
          <w:lang w:eastAsia="pl-PL"/>
        </w:rPr>
        <w:sectPr w:rsidR="00EB6DB5">
          <w:pgSz w:w="11900" w:h="16840"/>
          <w:pgMar w:top="1417" w:right="1417" w:bottom="1417" w:left="1417" w:header="0" w:footer="0" w:gutter="0"/>
          <w:cols w:space="708"/>
        </w:sectPr>
      </w:pPr>
      <w:bookmarkStart w:id="0" w:name="_GoBack"/>
      <w:bookmarkEnd w:id="0"/>
    </w:p>
    <w:p w:rsidR="00EB6DB5" w:rsidRDefault="00EB6DB5" w:rsidP="00EB6DB5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pl-PL"/>
        </w:rPr>
        <w:sectPr w:rsidR="00EB6DB5">
          <w:type w:val="continuous"/>
          <w:pgSz w:w="11900" w:h="16840"/>
          <w:pgMar w:top="1417" w:right="1417" w:bottom="1417" w:left="1417" w:header="0" w:footer="0" w:gutter="0"/>
          <w:cols w:num="2" w:space="708" w:equalWidth="0">
            <w:col w:w="4443" w:space="720"/>
            <w:col w:w="3903"/>
          </w:cols>
        </w:sectPr>
      </w:pPr>
    </w:p>
    <w:p w:rsidR="007A473E" w:rsidRDefault="007A473E"/>
    <w:sectPr w:rsidR="007A4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461"/>
    <w:rsid w:val="007A473E"/>
    <w:rsid w:val="00E92461"/>
    <w:rsid w:val="00EB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BBFEDF-6ACC-4CE0-9757-A77C4845F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6DB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B6D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3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tynacz@slubice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2774</Characters>
  <Application>Microsoft Office Word</Application>
  <DocSecurity>0</DocSecurity>
  <Lines>23</Lines>
  <Paragraphs>6</Paragraphs>
  <ScaleCrop>false</ScaleCrop>
  <Company/>
  <LinksUpToDate>false</LinksUpToDate>
  <CharactersWithSpaces>3230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Andrzejczyk</dc:creator>
  <cp:keywords/>
  <dc:description/>
  <cp:lastModifiedBy>Radosław Andrzejczyk</cp:lastModifiedBy>
  <cp:revision>3</cp:revision>
  <dcterms:created xsi:type="dcterms:W3CDTF">2023-05-17T09:09:00Z</dcterms:created>
  <dcterms:modified xsi:type="dcterms:W3CDTF">2023-05-17T09:09:00Z</dcterms:modified>
</cp:coreProperties>
</file>