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4F4D8A">
        <w:rPr>
          <w:b/>
          <w:sz w:val="28"/>
          <w:szCs w:val="28"/>
        </w:rPr>
        <w:t>4</w:t>
      </w:r>
      <w:r w:rsidR="0086748A">
        <w:rPr>
          <w:b/>
          <w:sz w:val="28"/>
          <w:szCs w:val="28"/>
        </w:rPr>
        <w:t>1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86748A">
        <w:rPr>
          <w:b/>
          <w:sz w:val="28"/>
          <w:szCs w:val="28"/>
        </w:rPr>
        <w:t>25</w:t>
      </w:r>
      <w:r w:rsidR="00626573">
        <w:rPr>
          <w:b/>
          <w:sz w:val="28"/>
          <w:szCs w:val="28"/>
        </w:rPr>
        <w:t xml:space="preserve"> maja</w:t>
      </w:r>
      <w:r w:rsidR="00E2258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</w:t>
      </w:r>
      <w:r w:rsidR="00626573">
        <w:rPr>
          <w:b/>
          <w:sz w:val="28"/>
          <w:szCs w:val="28"/>
        </w:rPr>
        <w:t>Urzędu Gminy Słubice</w:t>
      </w:r>
      <w:r w:rsidR="004E3A2E">
        <w:rPr>
          <w:b/>
          <w:sz w:val="28"/>
          <w:szCs w:val="28"/>
        </w:rPr>
        <w:t>.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</w:t>
      </w:r>
      <w:r w:rsidR="00ED2A8E">
        <w:rPr>
          <w:sz w:val="28"/>
          <w:szCs w:val="28"/>
        </w:rPr>
        <w:t>20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 xml:space="preserve">poz. </w:t>
      </w:r>
      <w:r w:rsidR="00ED2A8E">
        <w:rPr>
          <w:sz w:val="28"/>
          <w:szCs w:val="28"/>
        </w:rPr>
        <w:t>713</w:t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5A0059">
        <w:rPr>
          <w:sz w:val="28"/>
          <w:szCs w:val="28"/>
        </w:rPr>
        <w:t xml:space="preserve"> 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1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6C7CFC" w:rsidRDefault="009311EA" w:rsidP="006C7CFC">
      <w:pPr>
        <w:jc w:val="both"/>
        <w:rPr>
          <w:sz w:val="28"/>
          <w:szCs w:val="28"/>
        </w:rPr>
      </w:pPr>
      <w:r w:rsidRPr="006C7CFC">
        <w:rPr>
          <w:sz w:val="28"/>
          <w:szCs w:val="28"/>
        </w:rPr>
        <w:t xml:space="preserve">Dokonuje się zmian w planie </w:t>
      </w:r>
      <w:r w:rsidR="00AE5B6E" w:rsidRPr="006C7CFC">
        <w:rPr>
          <w:sz w:val="28"/>
          <w:szCs w:val="28"/>
        </w:rPr>
        <w:t xml:space="preserve">finansowym </w:t>
      </w:r>
      <w:r w:rsidR="007B3F03" w:rsidRPr="006C7CFC">
        <w:rPr>
          <w:sz w:val="28"/>
          <w:szCs w:val="28"/>
        </w:rPr>
        <w:t>wydatków</w:t>
      </w:r>
      <w:r w:rsidRPr="006C7CFC">
        <w:rPr>
          <w:sz w:val="28"/>
          <w:szCs w:val="28"/>
        </w:rPr>
        <w:t xml:space="preserve"> </w:t>
      </w:r>
      <w:r w:rsidR="00626573">
        <w:rPr>
          <w:sz w:val="28"/>
          <w:szCs w:val="28"/>
        </w:rPr>
        <w:t>Urzędu Gminy Słubice</w:t>
      </w:r>
      <w:r w:rsidR="00D80497" w:rsidRPr="006C7CFC">
        <w:rPr>
          <w:sz w:val="28"/>
          <w:szCs w:val="28"/>
        </w:rPr>
        <w:t>,</w:t>
      </w:r>
      <w:r w:rsidR="00A223D4" w:rsidRPr="006C7CFC">
        <w:rPr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zgodnie z załącznikiem</w:t>
      </w:r>
      <w:r w:rsidR="009F3568" w:rsidRPr="006C7CFC">
        <w:rPr>
          <w:spacing w:val="-4"/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do niniejszego zarządzenia.</w:t>
      </w:r>
    </w:p>
    <w:p w:rsidR="00245536" w:rsidRPr="00245536" w:rsidRDefault="00245536" w:rsidP="00245536">
      <w:pPr>
        <w:pStyle w:val="Akapitzlist"/>
        <w:ind w:left="426"/>
        <w:jc w:val="both"/>
        <w:rPr>
          <w:sz w:val="28"/>
          <w:szCs w:val="28"/>
        </w:rPr>
      </w:pP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245536" w:rsidRDefault="00245536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F53FAC" w:rsidRDefault="00F53FA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4F4D8A">
        <w:rPr>
          <w:i/>
        </w:rPr>
        <w:t>4</w:t>
      </w:r>
      <w:r w:rsidR="0086748A">
        <w:rPr>
          <w:i/>
        </w:rPr>
        <w:t>1</w:t>
      </w:r>
      <w:r w:rsidR="006C7CFC">
        <w:rPr>
          <w:i/>
        </w:rPr>
        <w:t>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86748A">
        <w:rPr>
          <w:i/>
        </w:rPr>
        <w:t>25</w:t>
      </w:r>
      <w:r w:rsidR="00F53FAC">
        <w:rPr>
          <w:i/>
        </w:rPr>
        <w:t xml:space="preserve"> maja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wydatków budżetowych </w:t>
      </w:r>
      <w:r w:rsidR="00F53FAC">
        <w:t>Urzędu Gminy Słubice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AB0C0A" w:rsidRDefault="00654446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AB0C0A">
        <w:rPr>
          <w:b/>
        </w:rPr>
        <w:t xml:space="preserve">Zwiększa się plan wydatków budżetowych o kwotę </w:t>
      </w:r>
      <w:r w:rsidR="008331B7">
        <w:rPr>
          <w:b/>
        </w:rPr>
        <w:t>7</w:t>
      </w:r>
      <w:r w:rsidR="00F96A54">
        <w:rPr>
          <w:b/>
        </w:rPr>
        <w:t>.</w:t>
      </w:r>
      <w:r w:rsidR="004E3A2E">
        <w:rPr>
          <w:b/>
        </w:rPr>
        <w:t>0</w:t>
      </w:r>
      <w:r w:rsidR="008331B7">
        <w:rPr>
          <w:b/>
        </w:rPr>
        <w:t>5</w:t>
      </w:r>
      <w:r w:rsidR="00F96A54"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F53FAC" w:rsidRDefault="00F53FAC" w:rsidP="00F53FAC">
      <w:pPr>
        <w:spacing w:before="25"/>
        <w:jc w:val="both"/>
        <w:rPr>
          <w:color w:val="000000"/>
        </w:rPr>
      </w:pPr>
    </w:p>
    <w:p w:rsidR="00F53FAC" w:rsidRDefault="00F53FAC" w:rsidP="00F53FAC">
      <w:pPr>
        <w:spacing w:before="25"/>
        <w:jc w:val="both"/>
        <w:rPr>
          <w:b/>
          <w:color w:val="000000"/>
        </w:rPr>
      </w:pPr>
      <w:r w:rsidRPr="00F53FAC">
        <w:rPr>
          <w:b/>
          <w:color w:val="000000"/>
        </w:rPr>
        <w:t>Dz. 900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Gospodarka komunalna i ochrona środowiska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 w:rsidR="008331B7">
        <w:rPr>
          <w:b/>
          <w:color w:val="000000"/>
        </w:rPr>
        <w:t>7</w:t>
      </w:r>
      <w:r>
        <w:rPr>
          <w:b/>
          <w:color w:val="000000"/>
        </w:rPr>
        <w:t>.0</w:t>
      </w:r>
      <w:r w:rsidR="008331B7">
        <w:rPr>
          <w:b/>
          <w:color w:val="000000"/>
        </w:rPr>
        <w:t>5</w:t>
      </w:r>
      <w:r>
        <w:rPr>
          <w:b/>
          <w:color w:val="000000"/>
        </w:rPr>
        <w:t>0,00 zł</w:t>
      </w:r>
    </w:p>
    <w:p w:rsidR="00F53FAC" w:rsidRDefault="00F53FAC" w:rsidP="00F53FAC">
      <w:pPr>
        <w:spacing w:before="25"/>
        <w:jc w:val="both"/>
        <w:rPr>
          <w:i/>
          <w:color w:val="000000"/>
        </w:rPr>
      </w:pPr>
      <w:r w:rsidRPr="00F53FAC">
        <w:rPr>
          <w:i/>
          <w:color w:val="000000"/>
        </w:rPr>
        <w:t>Rozdz. 90001Gospodarka ściekowa i ochrona wód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 xml:space="preserve">                                                  </w:t>
      </w:r>
      <w:r w:rsidR="008331B7">
        <w:rPr>
          <w:i/>
          <w:color w:val="000000"/>
        </w:rPr>
        <w:t>1</w:t>
      </w:r>
      <w:r>
        <w:rPr>
          <w:i/>
          <w:color w:val="000000"/>
        </w:rPr>
        <w:t>.0</w:t>
      </w:r>
      <w:r w:rsidR="008331B7">
        <w:rPr>
          <w:i/>
          <w:color w:val="000000"/>
        </w:rPr>
        <w:t>5</w:t>
      </w:r>
      <w:r>
        <w:rPr>
          <w:i/>
          <w:color w:val="000000"/>
        </w:rPr>
        <w:t>0,00 zł</w:t>
      </w:r>
    </w:p>
    <w:p w:rsidR="008331B7" w:rsidRDefault="00F53FAC" w:rsidP="008331B7">
      <w:pPr>
        <w:spacing w:before="25"/>
        <w:jc w:val="both"/>
        <w:rPr>
          <w:color w:val="000000"/>
        </w:rPr>
      </w:pPr>
      <w:r>
        <w:rPr>
          <w:color w:val="000000"/>
        </w:rPr>
        <w:t>§</w:t>
      </w:r>
      <w:r w:rsidR="004F4D8A">
        <w:rPr>
          <w:color w:val="000000"/>
        </w:rPr>
        <w:t xml:space="preserve"> </w:t>
      </w:r>
      <w:r w:rsidR="008331B7">
        <w:rPr>
          <w:color w:val="000000"/>
        </w:rPr>
        <w:t>4530 Podatek od towarów i usług (VAT)                                                                1.050,00 zł</w:t>
      </w:r>
    </w:p>
    <w:p w:rsidR="008331B7" w:rsidRDefault="008331B7" w:rsidP="008331B7">
      <w:pPr>
        <w:spacing w:before="25"/>
        <w:jc w:val="both"/>
        <w:rPr>
          <w:color w:val="000000"/>
        </w:rPr>
      </w:pPr>
    </w:p>
    <w:p w:rsidR="000670A7" w:rsidRPr="00297067" w:rsidRDefault="000670A7" w:rsidP="000670A7">
      <w:pPr>
        <w:spacing w:before="25"/>
        <w:jc w:val="both"/>
      </w:pPr>
      <w:r w:rsidRPr="000670A7">
        <w:rPr>
          <w:i/>
          <w:color w:val="000000"/>
        </w:rPr>
        <w:t xml:space="preserve">Rozdz. </w:t>
      </w:r>
      <w:r w:rsidR="00297067" w:rsidRPr="00297067">
        <w:rPr>
          <w:i/>
          <w:color w:val="000000"/>
        </w:rPr>
        <w:t>90015 Oświetlenie ulic, placów i dróg</w:t>
      </w:r>
      <w:r w:rsidR="00297067">
        <w:t xml:space="preserve">                                                            </w:t>
      </w:r>
      <w:r>
        <w:rPr>
          <w:i/>
          <w:color w:val="000000"/>
        </w:rPr>
        <w:t>5.000,00 zł</w:t>
      </w:r>
    </w:p>
    <w:p w:rsidR="008331B7" w:rsidRDefault="008331B7" w:rsidP="008331B7">
      <w:pPr>
        <w:spacing w:before="25"/>
        <w:jc w:val="both"/>
      </w:pPr>
      <w:r>
        <w:rPr>
          <w:color w:val="000000"/>
        </w:rPr>
        <w:t>§ 4260 Zakup energii                                                                                                  5.000,00 zł</w:t>
      </w:r>
    </w:p>
    <w:p w:rsidR="008331B7" w:rsidRDefault="008331B7" w:rsidP="008331B7">
      <w:pPr>
        <w:spacing w:before="25"/>
        <w:jc w:val="both"/>
      </w:pPr>
    </w:p>
    <w:p w:rsidR="00743A95" w:rsidRDefault="00743A95" w:rsidP="00743A95">
      <w:pPr>
        <w:spacing w:before="25"/>
        <w:jc w:val="both"/>
        <w:rPr>
          <w:i/>
          <w:color w:val="000000"/>
        </w:rPr>
      </w:pPr>
      <w:r w:rsidRPr="00743A95">
        <w:rPr>
          <w:i/>
          <w:color w:val="000000"/>
        </w:rPr>
        <w:t>Rozdz. 90095 Pozostała działalność</w:t>
      </w:r>
      <w:r>
        <w:rPr>
          <w:i/>
          <w:color w:val="000000"/>
        </w:rPr>
        <w:t xml:space="preserve">                                                                           1.000,00 zł</w:t>
      </w:r>
    </w:p>
    <w:p w:rsidR="00743A95" w:rsidRPr="00743A95" w:rsidRDefault="00743A95" w:rsidP="00743A95">
      <w:pPr>
        <w:spacing w:before="25"/>
      </w:pPr>
      <w:r>
        <w:t xml:space="preserve">§ 4300 </w:t>
      </w:r>
      <w:r>
        <w:rPr>
          <w:color w:val="000000"/>
        </w:rPr>
        <w:t>Zakup usług pozostałych (z opłaty)                                                                1.000,00 zł</w:t>
      </w:r>
    </w:p>
    <w:p w:rsidR="00E7452D" w:rsidRDefault="00E7452D" w:rsidP="00AB0C0A">
      <w:pPr>
        <w:spacing w:before="25"/>
        <w:jc w:val="both"/>
        <w:rPr>
          <w:color w:val="000000"/>
        </w:rPr>
      </w:pPr>
    </w:p>
    <w:p w:rsidR="00E7452D" w:rsidRPr="00AB0C0A" w:rsidRDefault="00E7452D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>
        <w:rPr>
          <w:b/>
        </w:rPr>
        <w:t>Zmniejsza</w:t>
      </w:r>
      <w:r w:rsidRPr="00AB0C0A">
        <w:rPr>
          <w:b/>
        </w:rPr>
        <w:t xml:space="preserve"> się plan wydatków budżetowych o kwotę </w:t>
      </w:r>
      <w:r w:rsidR="000670A7">
        <w:rPr>
          <w:b/>
        </w:rPr>
        <w:t>7</w:t>
      </w:r>
      <w:r w:rsidR="004F4D8A">
        <w:rPr>
          <w:b/>
        </w:rPr>
        <w:t>.</w:t>
      </w:r>
      <w:r w:rsidR="004E3A2E">
        <w:rPr>
          <w:b/>
        </w:rPr>
        <w:t>0</w:t>
      </w:r>
      <w:r w:rsidR="000670A7">
        <w:rPr>
          <w:b/>
        </w:rPr>
        <w:t>5</w:t>
      </w:r>
      <w:r w:rsidR="009F6D2A"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E7452D" w:rsidRDefault="00E7452D" w:rsidP="0020584C">
      <w:pPr>
        <w:spacing w:before="25"/>
        <w:jc w:val="both"/>
      </w:pPr>
    </w:p>
    <w:p w:rsidR="000064EC" w:rsidRDefault="000064EC" w:rsidP="000064EC">
      <w:pPr>
        <w:spacing w:before="25"/>
        <w:jc w:val="both"/>
        <w:rPr>
          <w:b/>
          <w:color w:val="000000"/>
        </w:rPr>
      </w:pPr>
      <w:r w:rsidRPr="00F53FAC">
        <w:rPr>
          <w:b/>
          <w:color w:val="000000"/>
        </w:rPr>
        <w:t>Dz. 900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Gospodarka komunalna i ochrona środowiska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 w:rsidR="000670A7">
        <w:rPr>
          <w:b/>
          <w:color w:val="000000"/>
        </w:rPr>
        <w:t>7</w:t>
      </w:r>
      <w:r>
        <w:rPr>
          <w:b/>
          <w:color w:val="000000"/>
        </w:rPr>
        <w:t>.0</w:t>
      </w:r>
      <w:r w:rsidR="000670A7">
        <w:rPr>
          <w:b/>
          <w:color w:val="000000"/>
        </w:rPr>
        <w:t>5</w:t>
      </w:r>
      <w:r>
        <w:rPr>
          <w:b/>
          <w:color w:val="000000"/>
        </w:rPr>
        <w:t>0,00 zł</w:t>
      </w:r>
    </w:p>
    <w:p w:rsidR="000064EC" w:rsidRDefault="000064EC" w:rsidP="000064EC">
      <w:pPr>
        <w:spacing w:before="25"/>
        <w:jc w:val="both"/>
        <w:rPr>
          <w:i/>
          <w:color w:val="000000"/>
        </w:rPr>
      </w:pPr>
      <w:r w:rsidRPr="00F53FAC">
        <w:rPr>
          <w:i/>
          <w:color w:val="000000"/>
        </w:rPr>
        <w:t>Rozdz. 90001Gospodarka ściekowa i ochrona wód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 xml:space="preserve">                                                  </w:t>
      </w:r>
      <w:r w:rsidR="000670A7">
        <w:rPr>
          <w:i/>
          <w:color w:val="000000"/>
        </w:rPr>
        <w:t>1</w:t>
      </w:r>
      <w:r>
        <w:rPr>
          <w:i/>
          <w:color w:val="000000"/>
        </w:rPr>
        <w:t>.0</w:t>
      </w:r>
      <w:r w:rsidR="000670A7">
        <w:rPr>
          <w:i/>
          <w:color w:val="000000"/>
        </w:rPr>
        <w:t>5</w:t>
      </w:r>
      <w:r>
        <w:rPr>
          <w:i/>
          <w:color w:val="000000"/>
        </w:rPr>
        <w:t>0,00 zł</w:t>
      </w:r>
    </w:p>
    <w:p w:rsidR="000670A7" w:rsidRDefault="000064EC" w:rsidP="000670A7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§ </w:t>
      </w:r>
      <w:r w:rsidR="000670A7">
        <w:rPr>
          <w:color w:val="000000"/>
        </w:rPr>
        <w:t>4270 Zakup usług remontowych                                                                                 400,00 zł</w:t>
      </w:r>
    </w:p>
    <w:p w:rsidR="000670A7" w:rsidRDefault="000670A7" w:rsidP="000670A7">
      <w:pPr>
        <w:spacing w:before="25"/>
        <w:jc w:val="both"/>
      </w:pPr>
      <w:r>
        <w:rPr>
          <w:color w:val="000000"/>
        </w:rPr>
        <w:t xml:space="preserve">§ 4430 Różne opłaty i składki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650,00 zł</w:t>
      </w:r>
    </w:p>
    <w:p w:rsidR="000670A7" w:rsidRDefault="000670A7" w:rsidP="000670A7">
      <w:pPr>
        <w:spacing w:before="25"/>
        <w:jc w:val="both"/>
      </w:pPr>
    </w:p>
    <w:p w:rsidR="00EA7A21" w:rsidRPr="00297067" w:rsidRDefault="00297067" w:rsidP="00EA7A21">
      <w:pPr>
        <w:spacing w:before="25"/>
        <w:jc w:val="both"/>
      </w:pPr>
      <w:r>
        <w:rPr>
          <w:i/>
          <w:color w:val="000000"/>
        </w:rPr>
        <w:t>Rozdz</w:t>
      </w:r>
      <w:r w:rsidRPr="00297067">
        <w:rPr>
          <w:i/>
          <w:color w:val="000000"/>
        </w:rPr>
        <w:t xml:space="preserve">. </w:t>
      </w:r>
      <w:r w:rsidR="00EA7A21" w:rsidRPr="00297067">
        <w:rPr>
          <w:i/>
          <w:color w:val="000000"/>
        </w:rPr>
        <w:t xml:space="preserve"> </w:t>
      </w:r>
      <w:r w:rsidRPr="00297067">
        <w:rPr>
          <w:i/>
          <w:color w:val="000000"/>
        </w:rPr>
        <w:t>90015 Oświetlenie ulic, placów i dróg</w:t>
      </w:r>
      <w:r>
        <w:t xml:space="preserve">                                                           </w:t>
      </w:r>
      <w:r w:rsidR="00EA7A21">
        <w:rPr>
          <w:i/>
          <w:color w:val="000000"/>
        </w:rPr>
        <w:t>5.000,00 zł</w:t>
      </w:r>
    </w:p>
    <w:p w:rsidR="00D51DBE" w:rsidRDefault="00EA7A21" w:rsidP="0020584C">
      <w:pPr>
        <w:spacing w:before="25"/>
        <w:jc w:val="both"/>
      </w:pPr>
      <w:r>
        <w:rPr>
          <w:color w:val="000000"/>
        </w:rPr>
        <w:t xml:space="preserve">§ 4270 Zakup usług remontowych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5.000,00 zł</w:t>
      </w:r>
    </w:p>
    <w:p w:rsidR="00C53628" w:rsidRDefault="00C53628" w:rsidP="0020584C">
      <w:pPr>
        <w:spacing w:before="25"/>
        <w:jc w:val="both"/>
      </w:pPr>
    </w:p>
    <w:p w:rsidR="00EA7A21" w:rsidRDefault="00EA7A21" w:rsidP="00EA7A21">
      <w:pPr>
        <w:spacing w:before="25"/>
        <w:jc w:val="both"/>
        <w:rPr>
          <w:i/>
          <w:color w:val="000000"/>
        </w:rPr>
      </w:pPr>
      <w:r w:rsidRPr="00743A95">
        <w:rPr>
          <w:i/>
          <w:color w:val="000000"/>
        </w:rPr>
        <w:t>Rozdz. 90095 Pozostała działalność</w:t>
      </w:r>
      <w:r>
        <w:rPr>
          <w:i/>
          <w:color w:val="000000"/>
        </w:rPr>
        <w:t xml:space="preserve">                                                                           1.000,00 zł</w:t>
      </w:r>
    </w:p>
    <w:p w:rsidR="00EA7A21" w:rsidRPr="00EA7A21" w:rsidRDefault="00EA7A21" w:rsidP="00EA7A21">
      <w:pPr>
        <w:spacing w:before="25"/>
        <w:jc w:val="both"/>
        <w:rPr>
          <w:color w:val="000000"/>
        </w:rPr>
      </w:pPr>
      <w:r>
        <w:t xml:space="preserve">§ </w:t>
      </w:r>
      <w:r>
        <w:rPr>
          <w:color w:val="000000"/>
        </w:rPr>
        <w:t>4210 Zakup materiałów i wyposażenia                                                                    1.000,00 zł</w:t>
      </w:r>
    </w:p>
    <w:p w:rsidR="000064EC" w:rsidRDefault="000064EC" w:rsidP="0020584C">
      <w:pPr>
        <w:spacing w:before="25"/>
        <w:jc w:val="both"/>
      </w:pPr>
    </w:p>
    <w:p w:rsidR="000064EC" w:rsidRDefault="000064EC" w:rsidP="0020584C">
      <w:pPr>
        <w:spacing w:before="25"/>
        <w:jc w:val="both"/>
      </w:pPr>
    </w:p>
    <w:p w:rsidR="000064EC" w:rsidRDefault="000064EC" w:rsidP="0020584C">
      <w:pPr>
        <w:spacing w:before="25"/>
        <w:jc w:val="both"/>
      </w:pPr>
    </w:p>
    <w:p w:rsidR="000064EC" w:rsidRPr="0020584C" w:rsidRDefault="000064EC" w:rsidP="0020584C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DC6279" w:rsidRDefault="006755E1" w:rsidP="00E97FF7">
      <w:pPr>
        <w:jc w:val="both"/>
        <w:outlineLvl w:val="0"/>
      </w:pPr>
      <w:r>
        <w:t>Dokonuje się zmian w planie wydatków budżetowych pomiędzy paragrafami w ramach ro</w:t>
      </w:r>
      <w:r w:rsidR="009F6D2A">
        <w:t>zdziału w celu urealnienia planu.</w:t>
      </w:r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</w:t>
      </w:r>
      <w:r w:rsidR="00830FC1">
        <w:rPr>
          <w:sz w:val="16"/>
          <w:szCs w:val="16"/>
        </w:rPr>
        <w:t>, Dz. U z 2019 r., poz. 1649</w:t>
      </w:r>
      <w:r w:rsidR="003C6486">
        <w:rPr>
          <w:sz w:val="16"/>
          <w:szCs w:val="16"/>
        </w:rPr>
        <w:t xml:space="preserve"> </w:t>
      </w:r>
      <w:r w:rsidR="003C6486" w:rsidRPr="003C6486">
        <w:rPr>
          <w:sz w:val="16"/>
          <w:szCs w:val="16"/>
        </w:rPr>
        <w:t xml:space="preserve">i </w:t>
      </w:r>
      <w:r w:rsidR="003C6486" w:rsidRPr="003C6486">
        <w:rPr>
          <w:spacing w:val="-4"/>
          <w:sz w:val="16"/>
          <w:szCs w:val="16"/>
        </w:rPr>
        <w:t>z 2020 r., poz.</w:t>
      </w:r>
      <w:r w:rsidR="00775CFE">
        <w:rPr>
          <w:spacing w:val="-4"/>
          <w:sz w:val="16"/>
          <w:szCs w:val="16"/>
        </w:rPr>
        <w:t xml:space="preserve"> </w:t>
      </w:r>
      <w:r w:rsidR="003C6486" w:rsidRPr="003C6486">
        <w:rPr>
          <w:spacing w:val="-4"/>
          <w:sz w:val="16"/>
          <w:szCs w:val="16"/>
        </w:rPr>
        <w:t>284</w:t>
      </w:r>
      <w:r w:rsidR="006F0905">
        <w:rPr>
          <w:spacing w:val="-4"/>
          <w:sz w:val="16"/>
          <w:szCs w:val="16"/>
        </w:rPr>
        <w:t>, poz. 374</w:t>
      </w:r>
      <w:r w:rsidR="00775CFE">
        <w:rPr>
          <w:spacing w:val="-4"/>
          <w:sz w:val="16"/>
          <w:szCs w:val="16"/>
        </w:rPr>
        <w:t>, poz. 568</w:t>
      </w:r>
      <w:r w:rsidR="00ED2A8E">
        <w:rPr>
          <w:spacing w:val="-4"/>
          <w:sz w:val="16"/>
          <w:szCs w:val="16"/>
        </w:rPr>
        <w:t>, poz. 695.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F7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2C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5CC7"/>
    <w:multiLevelType w:val="hybridMultilevel"/>
    <w:tmpl w:val="C9C0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23"/>
  </w:num>
  <w:num w:numId="8">
    <w:abstractNumId w:val="29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19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6"/>
  </w:num>
  <w:num w:numId="19">
    <w:abstractNumId w:val="15"/>
  </w:num>
  <w:num w:numId="20">
    <w:abstractNumId w:val="27"/>
  </w:num>
  <w:num w:numId="21">
    <w:abstractNumId w:val="24"/>
  </w:num>
  <w:num w:numId="22">
    <w:abstractNumId w:val="26"/>
  </w:num>
  <w:num w:numId="23">
    <w:abstractNumId w:val="7"/>
  </w:num>
  <w:num w:numId="24">
    <w:abstractNumId w:val="1"/>
  </w:num>
  <w:num w:numId="25">
    <w:abstractNumId w:val="3"/>
  </w:num>
  <w:num w:numId="26">
    <w:abstractNumId w:val="16"/>
  </w:num>
  <w:num w:numId="27">
    <w:abstractNumId w:val="0"/>
  </w:num>
  <w:num w:numId="28">
    <w:abstractNumId w:val="9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4EC"/>
    <w:rsid w:val="0000698B"/>
    <w:rsid w:val="0001230A"/>
    <w:rsid w:val="00013020"/>
    <w:rsid w:val="00013FD7"/>
    <w:rsid w:val="00017F3D"/>
    <w:rsid w:val="0002083E"/>
    <w:rsid w:val="0002089B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0A7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072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59DE"/>
    <w:rsid w:val="00121CBB"/>
    <w:rsid w:val="00122F06"/>
    <w:rsid w:val="00126021"/>
    <w:rsid w:val="0012710D"/>
    <w:rsid w:val="001315E7"/>
    <w:rsid w:val="0013326B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B7093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3954"/>
    <w:rsid w:val="002244B3"/>
    <w:rsid w:val="002245A8"/>
    <w:rsid w:val="00227204"/>
    <w:rsid w:val="00230361"/>
    <w:rsid w:val="0023487C"/>
    <w:rsid w:val="00237474"/>
    <w:rsid w:val="0024084C"/>
    <w:rsid w:val="00240B7B"/>
    <w:rsid w:val="00240BF4"/>
    <w:rsid w:val="00245536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97067"/>
    <w:rsid w:val="002A0655"/>
    <w:rsid w:val="002A161C"/>
    <w:rsid w:val="002A20E7"/>
    <w:rsid w:val="002A3411"/>
    <w:rsid w:val="002A4614"/>
    <w:rsid w:val="002A48C0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6486"/>
    <w:rsid w:val="003C7A3F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4CD0"/>
    <w:rsid w:val="004159AB"/>
    <w:rsid w:val="0042033E"/>
    <w:rsid w:val="0042353E"/>
    <w:rsid w:val="00426109"/>
    <w:rsid w:val="00427D1B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D405B"/>
    <w:rsid w:val="004E2073"/>
    <w:rsid w:val="004E3A2E"/>
    <w:rsid w:val="004E5AA1"/>
    <w:rsid w:val="004F4971"/>
    <w:rsid w:val="004F4D8A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561E"/>
    <w:rsid w:val="00596780"/>
    <w:rsid w:val="005A0059"/>
    <w:rsid w:val="005A283F"/>
    <w:rsid w:val="005A5B17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01F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573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55E5E"/>
    <w:rsid w:val="00660B8F"/>
    <w:rsid w:val="0066137D"/>
    <w:rsid w:val="006629F2"/>
    <w:rsid w:val="006649C0"/>
    <w:rsid w:val="00666796"/>
    <w:rsid w:val="00672791"/>
    <w:rsid w:val="006755E1"/>
    <w:rsid w:val="0068037C"/>
    <w:rsid w:val="00681874"/>
    <w:rsid w:val="00681E73"/>
    <w:rsid w:val="006824DA"/>
    <w:rsid w:val="0068548A"/>
    <w:rsid w:val="00685BA9"/>
    <w:rsid w:val="006922C5"/>
    <w:rsid w:val="00693B9F"/>
    <w:rsid w:val="00695FF0"/>
    <w:rsid w:val="0069642F"/>
    <w:rsid w:val="006A0A1B"/>
    <w:rsid w:val="006A3647"/>
    <w:rsid w:val="006A5939"/>
    <w:rsid w:val="006B083E"/>
    <w:rsid w:val="006B1380"/>
    <w:rsid w:val="006B6480"/>
    <w:rsid w:val="006C0640"/>
    <w:rsid w:val="006C28C2"/>
    <w:rsid w:val="006C672A"/>
    <w:rsid w:val="006C7CFC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905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3A95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75CFE"/>
    <w:rsid w:val="00784958"/>
    <w:rsid w:val="00790C4A"/>
    <w:rsid w:val="0079249E"/>
    <w:rsid w:val="00793019"/>
    <w:rsid w:val="00794DF8"/>
    <w:rsid w:val="00794EF5"/>
    <w:rsid w:val="007A1D85"/>
    <w:rsid w:val="007A3192"/>
    <w:rsid w:val="007B19FF"/>
    <w:rsid w:val="007B1D9E"/>
    <w:rsid w:val="007B3F03"/>
    <w:rsid w:val="007B413E"/>
    <w:rsid w:val="007B56E9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065CD"/>
    <w:rsid w:val="008106B8"/>
    <w:rsid w:val="008169C6"/>
    <w:rsid w:val="00816B4C"/>
    <w:rsid w:val="0081706C"/>
    <w:rsid w:val="00824090"/>
    <w:rsid w:val="0083056E"/>
    <w:rsid w:val="00830FC1"/>
    <w:rsid w:val="008331B7"/>
    <w:rsid w:val="00834635"/>
    <w:rsid w:val="008346B9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6748A"/>
    <w:rsid w:val="008700B3"/>
    <w:rsid w:val="008701DA"/>
    <w:rsid w:val="0087722D"/>
    <w:rsid w:val="00880B8C"/>
    <w:rsid w:val="008833E5"/>
    <w:rsid w:val="00890765"/>
    <w:rsid w:val="00891C80"/>
    <w:rsid w:val="008924FA"/>
    <w:rsid w:val="008938A4"/>
    <w:rsid w:val="00893B6A"/>
    <w:rsid w:val="00893CBC"/>
    <w:rsid w:val="00893FE2"/>
    <w:rsid w:val="00894309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619E8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2F8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9F650D"/>
    <w:rsid w:val="009F6D2A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A56B9"/>
    <w:rsid w:val="00AB0C0A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089B"/>
    <w:rsid w:val="00B74631"/>
    <w:rsid w:val="00B75A6D"/>
    <w:rsid w:val="00B7781D"/>
    <w:rsid w:val="00B80137"/>
    <w:rsid w:val="00B8366F"/>
    <w:rsid w:val="00B87E7D"/>
    <w:rsid w:val="00B9361B"/>
    <w:rsid w:val="00B940A4"/>
    <w:rsid w:val="00B94C1C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39F"/>
    <w:rsid w:val="00C30B78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3628"/>
    <w:rsid w:val="00C55325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2292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51DBE"/>
    <w:rsid w:val="00D6245D"/>
    <w:rsid w:val="00D6372A"/>
    <w:rsid w:val="00D661F3"/>
    <w:rsid w:val="00D66851"/>
    <w:rsid w:val="00D67734"/>
    <w:rsid w:val="00D67744"/>
    <w:rsid w:val="00D716D1"/>
    <w:rsid w:val="00D7194E"/>
    <w:rsid w:val="00D729DB"/>
    <w:rsid w:val="00D72D5B"/>
    <w:rsid w:val="00D75023"/>
    <w:rsid w:val="00D7697C"/>
    <w:rsid w:val="00D7727F"/>
    <w:rsid w:val="00D779D6"/>
    <w:rsid w:val="00D80497"/>
    <w:rsid w:val="00D81ED1"/>
    <w:rsid w:val="00D91F74"/>
    <w:rsid w:val="00D932AC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293B"/>
    <w:rsid w:val="00E17290"/>
    <w:rsid w:val="00E1759A"/>
    <w:rsid w:val="00E21F58"/>
    <w:rsid w:val="00E22587"/>
    <w:rsid w:val="00E23214"/>
    <w:rsid w:val="00E2340D"/>
    <w:rsid w:val="00E23699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52D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A7A21"/>
    <w:rsid w:val="00EB275F"/>
    <w:rsid w:val="00EB2E36"/>
    <w:rsid w:val="00EB36E1"/>
    <w:rsid w:val="00EB5C5D"/>
    <w:rsid w:val="00EC1023"/>
    <w:rsid w:val="00EC6BC0"/>
    <w:rsid w:val="00ED02A9"/>
    <w:rsid w:val="00ED2A8E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9D5"/>
    <w:rsid w:val="00F12B45"/>
    <w:rsid w:val="00F20ABA"/>
    <w:rsid w:val="00F20F3B"/>
    <w:rsid w:val="00F31523"/>
    <w:rsid w:val="00F328BF"/>
    <w:rsid w:val="00F33D32"/>
    <w:rsid w:val="00F33EC4"/>
    <w:rsid w:val="00F461B1"/>
    <w:rsid w:val="00F53FAC"/>
    <w:rsid w:val="00F54137"/>
    <w:rsid w:val="00F54421"/>
    <w:rsid w:val="00F54BCC"/>
    <w:rsid w:val="00F55157"/>
    <w:rsid w:val="00F62C48"/>
    <w:rsid w:val="00F76403"/>
    <w:rsid w:val="00F866EB"/>
    <w:rsid w:val="00F86A4E"/>
    <w:rsid w:val="00F96A54"/>
    <w:rsid w:val="00FA1D2C"/>
    <w:rsid w:val="00FA58A3"/>
    <w:rsid w:val="00FA7C79"/>
    <w:rsid w:val="00FA7D3C"/>
    <w:rsid w:val="00FA7EC3"/>
    <w:rsid w:val="00FC0096"/>
    <w:rsid w:val="00FC35EE"/>
    <w:rsid w:val="00FC4B24"/>
    <w:rsid w:val="00FC64F9"/>
    <w:rsid w:val="00FD025F"/>
    <w:rsid w:val="00FD11AE"/>
    <w:rsid w:val="00FD4902"/>
    <w:rsid w:val="00FD5C87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5AC00-353E-4F17-A7F1-42CB733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F0A4-8C0C-42EA-B2D2-BA5178A6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295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388</cp:revision>
  <cp:lastPrinted>2020-05-19T09:44:00Z</cp:lastPrinted>
  <dcterms:created xsi:type="dcterms:W3CDTF">2018-10-11T21:06:00Z</dcterms:created>
  <dcterms:modified xsi:type="dcterms:W3CDTF">2020-05-27T06:03:00Z</dcterms:modified>
</cp:coreProperties>
</file>